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5BC75E" w14:textId="77777777" w:rsidR="00443930" w:rsidRPr="001368E7" w:rsidRDefault="00476D8F">
      <w:pPr>
        <w:jc w:val="center"/>
      </w:pPr>
      <w:r w:rsidRPr="006E09B9">
        <w:rPr>
          <w:rFonts w:eastAsia="標楷體"/>
          <w:noProof/>
          <w:sz w:val="32"/>
          <w:szCs w:val="32"/>
        </w:rPr>
        <mc:AlternateContent>
          <mc:Choice Requires="wps">
            <w:drawing>
              <wp:anchor distT="0" distB="0" distL="114300" distR="114300" simplePos="0" relativeHeight="251657728" behindDoc="0" locked="0" layoutInCell="1" allowOverlap="1" wp14:anchorId="6FAACF47" wp14:editId="7E175B42">
                <wp:simplePos x="0" y="0"/>
                <wp:positionH relativeFrom="column">
                  <wp:posOffset>4445</wp:posOffset>
                </wp:positionH>
                <wp:positionV relativeFrom="paragraph">
                  <wp:posOffset>-281305</wp:posOffset>
                </wp:positionV>
                <wp:extent cx="990600" cy="409575"/>
                <wp:effectExtent l="0" t="0" r="0" b="9525"/>
                <wp:wrapNone/>
                <wp:docPr id="1" name="Rectangle 2"/>
                <wp:cNvGraphicFramePr/>
                <a:graphic xmlns:a="http://schemas.openxmlformats.org/drawingml/2006/main">
                  <a:graphicData uri="http://schemas.microsoft.com/office/word/2010/wordprocessingShape">
                    <wps:wsp>
                      <wps:cNvSpPr/>
                      <wps:spPr>
                        <a:xfrm>
                          <a:off x="0" y="0"/>
                          <a:ext cx="990600" cy="409575"/>
                        </a:xfrm>
                        <a:prstGeom prst="rect">
                          <a:avLst/>
                        </a:prstGeom>
                        <a:solidFill>
                          <a:srgbClr val="FFFFFF"/>
                        </a:solidFill>
                        <a:ln>
                          <a:noFill/>
                          <a:prstDash val="solid"/>
                        </a:ln>
                      </wps:spPr>
                      <wps:txbx>
                        <w:txbxContent>
                          <w:p w14:paraId="0B0B3976" w14:textId="77777777" w:rsidR="00443930" w:rsidRPr="00047B29" w:rsidRDefault="00476D8F" w:rsidP="00047B29">
                            <w:pPr>
                              <w:snapToGrid w:val="0"/>
                              <w:rPr>
                                <w:rFonts w:eastAsia="標楷體"/>
                                <w:b/>
                                <w:sz w:val="40"/>
                                <w:szCs w:val="40"/>
                              </w:rPr>
                            </w:pPr>
                            <w:r w:rsidRPr="00047B29">
                              <w:rPr>
                                <w:rFonts w:eastAsia="標楷體"/>
                                <w:b/>
                                <w:sz w:val="40"/>
                                <w:szCs w:val="40"/>
                              </w:rPr>
                              <w:t>附件</w:t>
                            </w:r>
                            <w:r w:rsidRPr="00047B29">
                              <w:rPr>
                                <w:rFonts w:eastAsia="標楷體"/>
                                <w:b/>
                                <w:sz w:val="40"/>
                                <w:szCs w:val="40"/>
                              </w:rPr>
                              <w:t>4</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rect w14:anchorId="6FAACF47" id="Rectangle 2" o:spid="_x0000_s1026" style="position:absolute;left:0;text-align:left;margin-left:.35pt;margin-top:-22.15pt;width:78pt;height:32.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" stroked="f">
                <v:textbox>
                  <w:txbxContent>
                    <w:p w14:paraId="0B0B3976" w14:textId="77777777" w:rsidR="00443930" w:rsidRPr="00047B29" w:rsidRDefault="00476D8F" w:rsidP="00047B29">
                      <w:pPr>
                        <w:snapToGrid w:val="0"/>
                        <w:rPr>
                          <w:rFonts w:eastAsia="標楷體"/>
                          <w:b/>
                          <w:sz w:val="40"/>
                          <w:szCs w:val="40"/>
                        </w:rPr>
                      </w:pPr>
                      <w:r w:rsidRPr="00047B29">
                        <w:rPr>
                          <w:rFonts w:eastAsia="標楷體"/>
                          <w:b/>
                          <w:sz w:val="40"/>
                          <w:szCs w:val="40"/>
                        </w:rPr>
                        <w:t>附件</w:t>
                      </w:r>
                      <w:r w:rsidRPr="00047B29">
                        <w:rPr>
                          <w:rFonts w:eastAsia="標楷體"/>
                          <w:b/>
                          <w:sz w:val="40"/>
                          <w:szCs w:val="40"/>
                        </w:rPr>
                        <w:t>4</w:t>
                      </w:r>
                    </w:p>
                  </w:txbxContent>
                </v:textbox>
              </v:rect>
            </w:pict>
          </mc:Fallback>
        </mc:AlternateContent>
      </w:r>
      <w:r w:rsidRPr="006E09B9">
        <w:rPr>
          <w:rFonts w:eastAsia="標楷體"/>
          <w:sz w:val="32"/>
          <w:szCs w:val="32"/>
        </w:rPr>
        <w:t>交通部運輸研究所</w:t>
      </w:r>
    </w:p>
    <w:p w14:paraId="09FC0B56" w14:textId="7768FBD5" w:rsidR="00443930" w:rsidRPr="006E09B9" w:rsidRDefault="00476D8F">
      <w:pPr>
        <w:jc w:val="center"/>
        <w:rPr>
          <w:rFonts w:eastAsia="標楷體" w:hint="eastAsia"/>
          <w:sz w:val="32"/>
          <w:szCs w:val="32"/>
        </w:rPr>
      </w:pPr>
      <w:r w:rsidRPr="006E09B9">
        <w:rPr>
          <w:rFonts w:eastAsia="標楷體"/>
          <w:sz w:val="32"/>
          <w:szCs w:val="32"/>
        </w:rPr>
        <w:t>科技研究發展計畫研發成果</w:t>
      </w:r>
      <w:r w:rsidR="00CC1AA7" w:rsidRPr="006E09B9">
        <w:rPr>
          <w:rFonts w:eastAsia="標楷體" w:hint="eastAsia"/>
          <w:sz w:val="32"/>
          <w:szCs w:val="32"/>
        </w:rPr>
        <w:t>技術</w:t>
      </w:r>
      <w:r w:rsidR="00433D77" w:rsidRPr="006E09B9">
        <w:rPr>
          <w:rFonts w:eastAsia="標楷體" w:hint="eastAsia"/>
          <w:sz w:val="32"/>
          <w:szCs w:val="32"/>
        </w:rPr>
        <w:t>非專屬</w:t>
      </w:r>
      <w:r w:rsidRPr="006E09B9">
        <w:rPr>
          <w:rFonts w:eastAsia="標楷體"/>
          <w:sz w:val="32"/>
          <w:szCs w:val="32"/>
        </w:rPr>
        <w:t>授權契約書</w:t>
      </w:r>
      <w:bookmarkStart w:id="0" w:name="_GoBack"/>
      <w:bookmarkEnd w:id="0"/>
    </w:p>
    <w:p w14:paraId="254B9FD6" w14:textId="77777777" w:rsidR="004638AF" w:rsidRPr="006E09B9" w:rsidRDefault="004638AF">
      <w:pPr>
        <w:jc w:val="center"/>
        <w:rPr>
          <w:rFonts w:eastAsia="標楷體"/>
          <w:sz w:val="32"/>
          <w:szCs w:val="32"/>
        </w:rPr>
      </w:pPr>
    </w:p>
    <w:p w14:paraId="613F940E" w14:textId="77777777" w:rsidR="004638AF" w:rsidRPr="006E09B9" w:rsidRDefault="00893AE2" w:rsidP="00893AE2">
      <w:pPr>
        <w:wordWrap w:val="0"/>
        <w:jc w:val="right"/>
        <w:rPr>
          <w:rFonts w:eastAsia="標楷體"/>
          <w:sz w:val="32"/>
          <w:szCs w:val="32"/>
        </w:rPr>
      </w:pPr>
      <w:r w:rsidRPr="001368E7">
        <w:rPr>
          <w:rFonts w:eastAsia="標楷體"/>
          <w:color w:val="000000"/>
          <w:u w:val="single"/>
        </w:rPr>
        <w:t xml:space="preserve">          </w:t>
      </w:r>
      <w:r w:rsidR="004638AF" w:rsidRPr="001368E7">
        <w:rPr>
          <w:rFonts w:eastAsia="標楷體" w:hint="eastAsia"/>
          <w:color w:val="000000"/>
          <w:u w:val="single"/>
        </w:rPr>
        <w:t>交通部運輸研究所</w:t>
      </w:r>
      <w:r w:rsidR="004638AF" w:rsidRPr="001368E7">
        <w:rPr>
          <w:rFonts w:eastAsia="標楷體"/>
          <w:color w:val="000000"/>
          <w:u w:val="single"/>
        </w:rPr>
        <w:t xml:space="preserve">      </w:t>
      </w:r>
      <w:r w:rsidRPr="001368E7">
        <w:rPr>
          <w:rFonts w:eastAsia="標楷體"/>
          <w:color w:val="000000"/>
          <w:u w:val="single"/>
        </w:rPr>
        <w:t xml:space="preserve">           </w:t>
      </w:r>
      <w:r w:rsidR="004638AF" w:rsidRPr="001368E7">
        <w:rPr>
          <w:rFonts w:eastAsia="標楷體"/>
          <w:color w:val="000000"/>
          <w:u w:val="single"/>
        </w:rPr>
        <w:t xml:space="preserve">                                           </w:t>
      </w:r>
      <w:r w:rsidR="004638AF" w:rsidRPr="001368E7">
        <w:rPr>
          <w:rFonts w:eastAsia="標楷體"/>
          <w:color w:val="000000"/>
        </w:rPr>
        <w:t>(</w:t>
      </w:r>
      <w:proofErr w:type="gramStart"/>
      <w:r w:rsidR="004638AF" w:rsidRPr="001368E7">
        <w:rPr>
          <w:rFonts w:eastAsia="標楷體" w:hint="eastAsia"/>
          <w:color w:val="000000"/>
        </w:rPr>
        <w:t>下稱甲方</w:t>
      </w:r>
      <w:proofErr w:type="gramEnd"/>
      <w:r w:rsidR="004638AF" w:rsidRPr="001368E7">
        <w:rPr>
          <w:rFonts w:eastAsia="標楷體"/>
          <w:color w:val="000000"/>
        </w:rPr>
        <w:t>)</w:t>
      </w:r>
    </w:p>
    <w:p w14:paraId="5F1FC995" w14:textId="77777777" w:rsidR="00D46FC7" w:rsidRPr="001368E7" w:rsidRDefault="00476D8F">
      <w:pPr>
        <w:rPr>
          <w:rFonts w:eastAsia="標楷體"/>
          <w:color w:val="000000"/>
        </w:rPr>
      </w:pPr>
      <w:r w:rsidRPr="001368E7">
        <w:rPr>
          <w:rFonts w:eastAsia="標楷體"/>
          <w:color w:val="000000"/>
        </w:rPr>
        <w:t xml:space="preserve">    </w:t>
      </w:r>
      <w:proofErr w:type="gramStart"/>
      <w:r w:rsidRPr="001368E7">
        <w:rPr>
          <w:rFonts w:eastAsia="標楷體" w:hint="eastAsia"/>
          <w:color w:val="000000"/>
        </w:rPr>
        <w:t>契約立書人</w:t>
      </w:r>
      <w:proofErr w:type="gramEnd"/>
      <w:r w:rsidRPr="001368E7">
        <w:rPr>
          <w:rFonts w:eastAsia="標楷體" w:hint="eastAsia"/>
          <w:color w:val="000000"/>
        </w:rPr>
        <w:t>：</w:t>
      </w:r>
    </w:p>
    <w:p w14:paraId="61853391" w14:textId="77777777" w:rsidR="004638AF" w:rsidRPr="006E09B9" w:rsidRDefault="001222EF">
      <w:pPr>
        <w:wordWrap w:val="0"/>
        <w:jc w:val="right"/>
        <w:rPr>
          <w:rFonts w:eastAsia="標楷體"/>
          <w:color w:val="000000"/>
          <w:u w:val="single"/>
        </w:rPr>
      </w:pPr>
      <w:r w:rsidRPr="001368E7">
        <w:rPr>
          <w:rFonts w:eastAsia="標楷體"/>
          <w:color w:val="000000"/>
          <w:u w:val="single"/>
        </w:rPr>
        <w:t xml:space="preserve">                                                </w:t>
      </w:r>
      <w:r w:rsidR="00D46FC7" w:rsidRPr="001368E7">
        <w:rPr>
          <w:rFonts w:eastAsia="標楷體"/>
          <w:color w:val="000000"/>
          <w:u w:val="single"/>
        </w:rPr>
        <w:t xml:space="preserve">       </w:t>
      </w:r>
      <w:r w:rsidR="004638AF" w:rsidRPr="006E09B9">
        <w:rPr>
          <w:rFonts w:eastAsia="標楷體"/>
          <w:color w:val="000000"/>
          <w:u w:val="single"/>
        </w:rPr>
        <w:t xml:space="preserve">                                                </w:t>
      </w:r>
      <w:r w:rsidR="004638AF" w:rsidRPr="001368E7">
        <w:rPr>
          <w:rFonts w:eastAsia="標楷體"/>
          <w:color w:val="000000"/>
          <w:u w:val="single"/>
        </w:rPr>
        <w:t>(</w:t>
      </w:r>
      <w:proofErr w:type="gramStart"/>
      <w:r w:rsidR="004638AF" w:rsidRPr="001368E7">
        <w:rPr>
          <w:rFonts w:eastAsia="標楷體" w:hint="eastAsia"/>
          <w:color w:val="000000"/>
          <w:u w:val="single"/>
        </w:rPr>
        <w:t>下稱乙方</w:t>
      </w:r>
      <w:proofErr w:type="gramEnd"/>
      <w:r w:rsidR="004638AF" w:rsidRPr="001368E7">
        <w:rPr>
          <w:rFonts w:eastAsia="標楷體"/>
          <w:color w:val="000000"/>
          <w:u w:val="single"/>
        </w:rPr>
        <w:t>)</w:t>
      </w:r>
    </w:p>
    <w:p w14:paraId="4E1824BB" w14:textId="77777777" w:rsidR="00D46FC7" w:rsidRPr="001368E7" w:rsidRDefault="00D46FC7" w:rsidP="00304E01">
      <w:pPr>
        <w:jc w:val="distribute"/>
        <w:rPr>
          <w:rFonts w:eastAsia="標楷體"/>
          <w:color w:val="000000"/>
        </w:rPr>
      </w:pPr>
    </w:p>
    <w:p w14:paraId="0F45F8B9" w14:textId="77777777" w:rsidR="00443930" w:rsidRPr="001368E7" w:rsidRDefault="00D46FC7" w:rsidP="00304E01">
      <w:pPr>
        <w:spacing w:before="100" w:beforeAutospacing="1" w:after="100" w:afterAutospacing="1" w:line="360" w:lineRule="auto"/>
        <w:ind w:firstLine="480"/>
        <w:jc w:val="both"/>
      </w:pPr>
      <w:proofErr w:type="gramStart"/>
      <w:r w:rsidRPr="006E09B9">
        <w:rPr>
          <w:rFonts w:eastAsia="標楷體" w:hint="eastAsia"/>
        </w:rPr>
        <w:t>緣甲方</w:t>
      </w:r>
      <w:proofErr w:type="gramEnd"/>
      <w:r w:rsidRPr="006E09B9">
        <w:rPr>
          <w:rFonts w:eastAsia="標楷體" w:hint="eastAsia"/>
        </w:rPr>
        <w:t>為推廣研究計畫成果，嘉惠國內產業界，同意授權乙方於本契約授權範圍實施該項成果，雙方同意本於誠信原則，協議下列條款，以為共同遵守︰</w:t>
      </w:r>
      <w:r w:rsidRPr="006E09B9">
        <w:rPr>
          <w:rFonts w:eastAsia="標楷體"/>
        </w:rPr>
        <w:t xml:space="preserve"> </w:t>
      </w:r>
      <w:r w:rsidRPr="006E09B9">
        <w:rPr>
          <w:rFonts w:eastAsia="標楷體"/>
          <w:sz w:val="26"/>
          <w:szCs w:val="26"/>
        </w:rPr>
        <w:t xml:space="preserve">   </w:t>
      </w:r>
      <w:r w:rsidR="00476D8F" w:rsidRPr="006E09B9">
        <w:rPr>
          <w:rFonts w:eastAsia="標楷體"/>
        </w:rPr>
        <w:t xml:space="preserve">    </w:t>
      </w:r>
    </w:p>
    <w:p w14:paraId="0A637C12" w14:textId="77777777" w:rsidR="00443930" w:rsidRPr="006E09B9" w:rsidRDefault="00476D8F" w:rsidP="00304E01">
      <w:pPr>
        <w:pStyle w:val="ad"/>
        <w:numPr>
          <w:ilvl w:val="0"/>
          <w:numId w:val="11"/>
        </w:numPr>
        <w:spacing w:before="360" w:after="360"/>
        <w:jc w:val="both"/>
        <w:rPr>
          <w:rFonts w:eastAsia="標楷體"/>
        </w:rPr>
      </w:pPr>
      <w:r w:rsidRPr="006E09B9">
        <w:rPr>
          <w:rFonts w:eastAsia="標楷體" w:hint="eastAsia"/>
        </w:rPr>
        <w:t>授權標的</w:t>
      </w:r>
    </w:p>
    <w:p w14:paraId="259B6E1F" w14:textId="62DBE3A4" w:rsidR="00D46FC7" w:rsidRPr="006E09B9" w:rsidRDefault="00D46FC7">
      <w:pPr>
        <w:spacing w:before="360" w:after="360"/>
        <w:ind w:left="840"/>
        <w:jc w:val="both"/>
        <w:rPr>
          <w:rFonts w:eastAsia="標楷體"/>
        </w:rPr>
      </w:pPr>
      <w:r w:rsidRPr="006E09B9">
        <w:rPr>
          <w:rFonts w:eastAsia="標楷體" w:hint="eastAsia"/>
        </w:rPr>
        <w:t>本授權標</w:t>
      </w:r>
      <w:proofErr w:type="gramStart"/>
      <w:r w:rsidRPr="006E09B9">
        <w:rPr>
          <w:rFonts w:eastAsia="標楷體" w:hint="eastAsia"/>
        </w:rPr>
        <w:t>的係甲方</w:t>
      </w:r>
      <w:proofErr w:type="gramEnd"/>
      <w:r w:rsidRPr="006E09B9">
        <w:rPr>
          <w:rFonts w:eastAsia="標楷體" w:hint="eastAsia"/>
        </w:rPr>
        <w:t>「</w:t>
      </w:r>
      <w:r w:rsidRPr="006E09B9">
        <w:rPr>
          <w:rFonts w:eastAsia="標楷體"/>
        </w:rPr>
        <w:t>小客車租賃業數位轉型發展計畫商業模式設計與數位轉型推動實務</w:t>
      </w:r>
      <w:r w:rsidRPr="006E09B9">
        <w:rPr>
          <w:rFonts w:eastAsia="標楷體"/>
        </w:rPr>
        <w:t xml:space="preserve"> (1/2)</w:t>
      </w:r>
      <w:r w:rsidRPr="006E09B9">
        <w:rPr>
          <w:rFonts w:eastAsia="標楷體" w:hint="eastAsia"/>
        </w:rPr>
        <w:t>」</w:t>
      </w:r>
      <w:r w:rsidR="00CC1AA7" w:rsidRPr="006E09B9">
        <w:rPr>
          <w:rFonts w:eastAsia="標楷體" w:hint="eastAsia"/>
          <w:u w:val="single"/>
        </w:rPr>
        <w:t>科技計畫研發成果之小客車租賃服務整合旅遊生態系平台之軟體著作權</w:t>
      </w:r>
      <w:r w:rsidRPr="006E09B9">
        <w:rPr>
          <w:rFonts w:eastAsia="標楷體" w:hint="eastAsia"/>
        </w:rPr>
        <w:t>，詳如附件「授權標的清單」所示。</w:t>
      </w:r>
    </w:p>
    <w:p w14:paraId="56DC5BD9" w14:textId="77777777" w:rsidR="009259D4" w:rsidRPr="006E09B9" w:rsidRDefault="009259D4" w:rsidP="00304E01">
      <w:pPr>
        <w:pStyle w:val="ad"/>
        <w:numPr>
          <w:ilvl w:val="0"/>
          <w:numId w:val="11"/>
        </w:numPr>
        <w:spacing w:before="360" w:after="360"/>
        <w:jc w:val="both"/>
        <w:rPr>
          <w:rFonts w:eastAsia="標楷體"/>
        </w:rPr>
      </w:pPr>
      <w:r w:rsidRPr="006E09B9">
        <w:rPr>
          <w:rFonts w:eastAsia="標楷體"/>
        </w:rPr>
        <w:t>授權</w:t>
      </w:r>
      <w:r w:rsidRPr="006E09B9">
        <w:rPr>
          <w:rFonts w:eastAsia="標楷體" w:hint="eastAsia"/>
        </w:rPr>
        <w:t>平台</w:t>
      </w:r>
    </w:p>
    <w:p w14:paraId="5EBC83B3" w14:textId="77777777" w:rsidR="009259D4" w:rsidRPr="006E09B9" w:rsidRDefault="009259D4">
      <w:pPr>
        <w:spacing w:before="360" w:after="360"/>
        <w:ind w:left="840"/>
        <w:jc w:val="both"/>
        <w:rPr>
          <w:rFonts w:eastAsia="標楷體"/>
        </w:rPr>
      </w:pPr>
      <w:proofErr w:type="gramStart"/>
      <w:r w:rsidRPr="006E09B9">
        <w:rPr>
          <w:rFonts w:eastAsia="標楷體" w:hint="eastAsia"/>
        </w:rPr>
        <w:t>係指乙方</w:t>
      </w:r>
      <w:proofErr w:type="gramEnd"/>
      <w:r w:rsidRPr="006E09B9">
        <w:rPr>
          <w:rFonts w:eastAsia="標楷體" w:hint="eastAsia"/>
        </w:rPr>
        <w:t>利用授權標</w:t>
      </w:r>
      <w:proofErr w:type="gramStart"/>
      <w:r w:rsidRPr="006E09B9">
        <w:rPr>
          <w:rFonts w:eastAsia="標楷體" w:hint="eastAsia"/>
        </w:rPr>
        <w:t>的所維</w:t>
      </w:r>
      <w:proofErr w:type="gramEnd"/>
      <w:r w:rsidRPr="006E09B9">
        <w:rPr>
          <w:rFonts w:eastAsia="標楷體" w:hint="eastAsia"/>
        </w:rPr>
        <w:t>運之</w:t>
      </w:r>
      <w:r w:rsidR="003476EE" w:rsidRPr="006E09B9">
        <w:rPr>
          <w:rFonts w:eastAsia="標楷體"/>
        </w:rPr>
        <w:t>小客車租賃業務</w:t>
      </w:r>
      <w:r w:rsidRPr="006E09B9">
        <w:rPr>
          <w:rFonts w:eastAsia="標楷體" w:hint="eastAsia"/>
        </w:rPr>
        <w:t>平台。</w:t>
      </w:r>
    </w:p>
    <w:p w14:paraId="01154B23" w14:textId="77777777" w:rsidR="00443930" w:rsidRPr="006E09B9" w:rsidRDefault="00476D8F" w:rsidP="00304E01">
      <w:pPr>
        <w:pStyle w:val="ad"/>
        <w:numPr>
          <w:ilvl w:val="0"/>
          <w:numId w:val="11"/>
        </w:numPr>
        <w:rPr>
          <w:rFonts w:eastAsia="標楷體"/>
        </w:rPr>
      </w:pPr>
      <w:r w:rsidRPr="006E09B9">
        <w:rPr>
          <w:rFonts w:eastAsia="標楷體" w:hint="eastAsia"/>
        </w:rPr>
        <w:t>授權期間</w:t>
      </w:r>
    </w:p>
    <w:p w14:paraId="28F040C7" w14:textId="77777777" w:rsidR="00443930" w:rsidRPr="006E09B9" w:rsidRDefault="00476D8F">
      <w:pPr>
        <w:spacing w:before="360" w:after="360"/>
        <w:ind w:left="960"/>
        <w:jc w:val="both"/>
        <w:rPr>
          <w:rFonts w:eastAsia="標楷體"/>
        </w:rPr>
      </w:pPr>
      <w:r w:rsidRPr="006E09B9">
        <w:rPr>
          <w:rFonts w:eastAsia="標楷體"/>
        </w:rPr>
        <w:t>本契約授權期間自中華民國</w:t>
      </w:r>
      <w:r w:rsidR="003149E4" w:rsidRPr="006E09B9">
        <w:rPr>
          <w:rFonts w:eastAsia="標楷體"/>
        </w:rPr>
        <w:t>____</w:t>
      </w:r>
      <w:r w:rsidRPr="006E09B9">
        <w:rPr>
          <w:rFonts w:eastAsia="標楷體"/>
        </w:rPr>
        <w:t>年</w:t>
      </w:r>
      <w:r w:rsidRPr="006E09B9">
        <w:rPr>
          <w:rFonts w:eastAsia="標楷體"/>
        </w:rPr>
        <w:t>____</w:t>
      </w:r>
      <w:r w:rsidRPr="006E09B9">
        <w:rPr>
          <w:rFonts w:eastAsia="標楷體"/>
        </w:rPr>
        <w:t>月</w:t>
      </w:r>
      <w:r w:rsidRPr="006E09B9">
        <w:rPr>
          <w:rFonts w:eastAsia="標楷體"/>
        </w:rPr>
        <w:t>____</w:t>
      </w:r>
      <w:r w:rsidRPr="006E09B9">
        <w:rPr>
          <w:rFonts w:eastAsia="標楷體"/>
        </w:rPr>
        <w:t>日起至中華民國</w:t>
      </w:r>
      <w:r w:rsidR="003149E4" w:rsidRPr="006E09B9">
        <w:rPr>
          <w:rFonts w:eastAsia="標楷體"/>
        </w:rPr>
        <w:t>____</w:t>
      </w:r>
      <w:r w:rsidRPr="006E09B9">
        <w:rPr>
          <w:rFonts w:eastAsia="標楷體"/>
        </w:rPr>
        <w:t>年</w:t>
      </w:r>
      <w:r w:rsidR="007E62A0" w:rsidRPr="006E09B9">
        <w:rPr>
          <w:rFonts w:eastAsia="標楷體"/>
        </w:rPr>
        <w:t>____</w:t>
      </w:r>
      <w:r w:rsidR="007E62A0" w:rsidRPr="006E09B9">
        <w:rPr>
          <w:rFonts w:eastAsia="標楷體"/>
        </w:rPr>
        <w:t>月</w:t>
      </w:r>
      <w:r w:rsidR="007E62A0" w:rsidRPr="006E09B9">
        <w:rPr>
          <w:rFonts w:eastAsia="標楷體"/>
        </w:rPr>
        <w:t>____</w:t>
      </w:r>
      <w:r w:rsidR="007E62A0" w:rsidRPr="006E09B9">
        <w:rPr>
          <w:rFonts w:eastAsia="標楷體"/>
        </w:rPr>
        <w:t>日</w:t>
      </w:r>
      <w:r w:rsidRPr="006E09B9">
        <w:rPr>
          <w:rFonts w:eastAsia="標楷體"/>
        </w:rPr>
        <w:t>止</w:t>
      </w:r>
      <w:r w:rsidR="00D46FC7" w:rsidRPr="006E09B9">
        <w:rPr>
          <w:rFonts w:eastAsia="標楷體" w:hint="eastAsia"/>
        </w:rPr>
        <w:t>，共計</w:t>
      </w:r>
      <w:r w:rsidR="00D46FC7" w:rsidRPr="006E09B9">
        <w:rPr>
          <w:rFonts w:eastAsia="標楷體"/>
        </w:rPr>
        <w:t>5</w:t>
      </w:r>
      <w:r w:rsidR="00D46FC7" w:rsidRPr="006E09B9">
        <w:rPr>
          <w:rFonts w:eastAsia="標楷體" w:hint="eastAsia"/>
        </w:rPr>
        <w:t>年</w:t>
      </w:r>
      <w:r w:rsidRPr="006E09B9">
        <w:rPr>
          <w:rFonts w:eastAsia="標楷體"/>
        </w:rPr>
        <w:t>。</w:t>
      </w:r>
      <w:r w:rsidR="009259D4" w:rsidRPr="006E09B9">
        <w:rPr>
          <w:rFonts w:eastAsia="標楷體" w:hint="eastAsia"/>
        </w:rPr>
        <w:t>乙方應於本契約生效後</w:t>
      </w:r>
      <w:r w:rsidR="00587A34" w:rsidRPr="006E09B9">
        <w:rPr>
          <w:rFonts w:eastAsia="標楷體"/>
        </w:rPr>
        <w:t>1</w:t>
      </w:r>
      <w:r w:rsidR="00587A34" w:rsidRPr="006E09B9">
        <w:rPr>
          <w:rFonts w:eastAsia="標楷體" w:hint="eastAsia"/>
        </w:rPr>
        <w:t>年內，</w:t>
      </w:r>
      <w:r w:rsidR="009259D4" w:rsidRPr="006E09B9">
        <w:rPr>
          <w:rFonts w:eastAsia="標楷體" w:hint="eastAsia"/>
        </w:rPr>
        <w:t>盡力完成本授權平台營運</w:t>
      </w:r>
      <w:r w:rsidR="00A80623" w:rsidRPr="006E09B9">
        <w:rPr>
          <w:rFonts w:eastAsia="標楷體" w:hint="eastAsia"/>
        </w:rPr>
        <w:t>與推廣</w:t>
      </w:r>
      <w:r w:rsidR="009259D4" w:rsidRPr="006E09B9">
        <w:rPr>
          <w:rFonts w:eastAsia="標楷體" w:hint="eastAsia"/>
        </w:rPr>
        <w:t>。</w:t>
      </w:r>
    </w:p>
    <w:p w14:paraId="23F1DB93" w14:textId="77777777" w:rsidR="00443930" w:rsidRPr="006E09B9" w:rsidRDefault="00476D8F" w:rsidP="00304E01">
      <w:pPr>
        <w:pStyle w:val="ad"/>
        <w:numPr>
          <w:ilvl w:val="0"/>
          <w:numId w:val="11"/>
        </w:numPr>
        <w:spacing w:before="360" w:after="360"/>
        <w:jc w:val="both"/>
        <w:rPr>
          <w:rFonts w:eastAsia="標楷體"/>
        </w:rPr>
      </w:pPr>
      <w:r w:rsidRPr="006E09B9">
        <w:rPr>
          <w:rFonts w:eastAsia="標楷體" w:hint="eastAsia"/>
        </w:rPr>
        <w:t>授權範圍</w:t>
      </w:r>
    </w:p>
    <w:p w14:paraId="10816E1C" w14:textId="77777777" w:rsidR="00443930" w:rsidRPr="006E09B9" w:rsidRDefault="00476D8F">
      <w:pPr>
        <w:pStyle w:val="ad"/>
        <w:numPr>
          <w:ilvl w:val="0"/>
          <w:numId w:val="1"/>
        </w:numPr>
        <w:tabs>
          <w:tab w:val="left" w:pos="-1407"/>
        </w:tabs>
        <w:spacing w:before="360" w:after="360"/>
        <w:jc w:val="both"/>
        <w:rPr>
          <w:rFonts w:eastAsia="標楷體"/>
        </w:rPr>
      </w:pPr>
      <w:r w:rsidRPr="006E09B9">
        <w:rPr>
          <w:rFonts w:eastAsia="標楷體"/>
        </w:rPr>
        <w:t>甲方授權使用之地區限於中華民國境內</w:t>
      </w:r>
      <w:r w:rsidRPr="006E09B9">
        <w:rPr>
          <w:rFonts w:eastAsia="標楷體"/>
        </w:rPr>
        <w:t>(</w:t>
      </w:r>
      <w:r w:rsidRPr="006E09B9">
        <w:rPr>
          <w:rFonts w:eastAsia="標楷體"/>
        </w:rPr>
        <w:t>含</w:t>
      </w:r>
      <w:proofErr w:type="gramStart"/>
      <w:r w:rsidRPr="006E09B9">
        <w:rPr>
          <w:rFonts w:eastAsia="標楷體"/>
        </w:rPr>
        <w:t>臺</w:t>
      </w:r>
      <w:proofErr w:type="gramEnd"/>
      <w:r w:rsidRPr="006E09B9">
        <w:rPr>
          <w:rFonts w:eastAsia="標楷體"/>
        </w:rPr>
        <w:t>、澎、金、馬等各離島</w:t>
      </w:r>
      <w:r w:rsidRPr="006E09B9">
        <w:rPr>
          <w:rFonts w:eastAsia="標楷體"/>
        </w:rPr>
        <w:t>)</w:t>
      </w:r>
      <w:r w:rsidRPr="006E09B9">
        <w:rPr>
          <w:rFonts w:eastAsia="標楷體"/>
        </w:rPr>
        <w:t>。</w:t>
      </w:r>
    </w:p>
    <w:p w14:paraId="5069DFE1" w14:textId="77777777" w:rsidR="00443930" w:rsidRPr="006E09B9" w:rsidRDefault="00476D8F">
      <w:pPr>
        <w:pStyle w:val="ad"/>
        <w:numPr>
          <w:ilvl w:val="0"/>
          <w:numId w:val="1"/>
        </w:numPr>
        <w:tabs>
          <w:tab w:val="left" w:pos="-1407"/>
        </w:tabs>
        <w:spacing w:before="360" w:after="360"/>
        <w:jc w:val="both"/>
        <w:rPr>
          <w:rFonts w:eastAsia="標楷體"/>
        </w:rPr>
      </w:pPr>
      <w:r w:rsidRPr="006E09B9">
        <w:rPr>
          <w:rFonts w:eastAsia="標楷體"/>
        </w:rPr>
        <w:lastRenderedPageBreak/>
        <w:t>本件</w:t>
      </w:r>
      <w:r w:rsidR="009259D4" w:rsidRPr="006E09B9">
        <w:rPr>
          <w:rFonts w:eastAsia="標楷體"/>
        </w:rPr>
        <w:t>授權標的</w:t>
      </w:r>
      <w:r w:rsidRPr="006E09B9">
        <w:rPr>
          <w:rFonts w:eastAsia="標楷體"/>
        </w:rPr>
        <w:t>為一般非專屬授權，甲方保有授權標的之完整權利。</w:t>
      </w:r>
    </w:p>
    <w:p w14:paraId="08BEA9AC" w14:textId="77777777" w:rsidR="00443930" w:rsidRPr="006E09B9" w:rsidRDefault="00476D8F">
      <w:pPr>
        <w:pStyle w:val="ad"/>
        <w:numPr>
          <w:ilvl w:val="0"/>
          <w:numId w:val="1"/>
        </w:numPr>
        <w:tabs>
          <w:tab w:val="left" w:pos="-1407"/>
        </w:tabs>
        <w:spacing w:before="360" w:after="360"/>
        <w:jc w:val="both"/>
        <w:rPr>
          <w:rFonts w:eastAsia="標楷體"/>
        </w:rPr>
      </w:pPr>
      <w:r w:rsidRPr="006E09B9">
        <w:rPr>
          <w:rFonts w:eastAsia="標楷體"/>
        </w:rPr>
        <w:t>乙方未經甲方書面同意，不得再授權、轉讓、直接、間接供第三人進行重製、改作或為任何形式之使用。</w:t>
      </w:r>
    </w:p>
    <w:p w14:paraId="157FEF13" w14:textId="77777777" w:rsidR="00443930" w:rsidRPr="006E09B9" w:rsidRDefault="00476D8F">
      <w:pPr>
        <w:pStyle w:val="ad"/>
        <w:numPr>
          <w:ilvl w:val="0"/>
          <w:numId w:val="1"/>
        </w:numPr>
        <w:tabs>
          <w:tab w:val="left" w:pos="-1407"/>
        </w:tabs>
        <w:spacing w:before="360" w:after="360"/>
        <w:jc w:val="both"/>
        <w:rPr>
          <w:rFonts w:eastAsia="標楷體"/>
        </w:rPr>
      </w:pPr>
      <w:r w:rsidRPr="006E09B9">
        <w:rPr>
          <w:rFonts w:eastAsia="標楷體"/>
        </w:rPr>
        <w:t>對於衍生著作權利之歸屬，甲方</w:t>
      </w:r>
      <w:proofErr w:type="gramStart"/>
      <w:r w:rsidRPr="006E09B9">
        <w:rPr>
          <w:rFonts w:eastAsia="標楷體"/>
        </w:rPr>
        <w:t>同意歸乙方</w:t>
      </w:r>
      <w:proofErr w:type="gramEnd"/>
      <w:r w:rsidRPr="006E09B9">
        <w:rPr>
          <w:rFonts w:eastAsia="標楷體"/>
        </w:rPr>
        <w:t>所有。</w:t>
      </w:r>
    </w:p>
    <w:p w14:paraId="6803593B" w14:textId="77777777" w:rsidR="00443930" w:rsidRPr="006E09B9" w:rsidRDefault="00476D8F">
      <w:pPr>
        <w:pStyle w:val="ad"/>
        <w:numPr>
          <w:ilvl w:val="0"/>
          <w:numId w:val="1"/>
        </w:numPr>
        <w:tabs>
          <w:tab w:val="left" w:pos="-1407"/>
        </w:tabs>
        <w:spacing w:before="360" w:after="360"/>
        <w:jc w:val="both"/>
        <w:rPr>
          <w:rFonts w:eastAsia="標楷體"/>
        </w:rPr>
      </w:pPr>
      <w:r w:rsidRPr="006E09B9">
        <w:rPr>
          <w:rFonts w:eastAsia="標楷體"/>
        </w:rPr>
        <w:t>乙方僅於本契約範圍內享有使用甲方授權標的之權利，不得就甲方授權標的向第三人主張權利。</w:t>
      </w:r>
    </w:p>
    <w:p w14:paraId="63832883" w14:textId="77777777" w:rsidR="00443930" w:rsidRPr="006E09B9" w:rsidRDefault="00476D8F">
      <w:pPr>
        <w:pStyle w:val="ad"/>
        <w:numPr>
          <w:ilvl w:val="0"/>
          <w:numId w:val="1"/>
        </w:numPr>
        <w:tabs>
          <w:tab w:val="left" w:pos="-1407"/>
        </w:tabs>
        <w:spacing w:before="360" w:after="360"/>
        <w:jc w:val="both"/>
        <w:rPr>
          <w:rFonts w:eastAsia="標楷體"/>
        </w:rPr>
      </w:pPr>
      <w:r w:rsidRPr="006E09B9">
        <w:rPr>
          <w:rFonts w:eastAsia="標楷體"/>
        </w:rPr>
        <w:t>甲方同意授予</w:t>
      </w:r>
      <w:proofErr w:type="gramStart"/>
      <w:r w:rsidRPr="006E09B9">
        <w:rPr>
          <w:rFonts w:eastAsia="標楷體"/>
        </w:rPr>
        <w:t>乙方重製</w:t>
      </w:r>
      <w:proofErr w:type="gramEnd"/>
      <w:r w:rsidRPr="006E09B9">
        <w:rPr>
          <w:rFonts w:eastAsia="標楷體"/>
        </w:rPr>
        <w:t>、改作本著作，並將改作之成果進行商品化開發，但使用授權標的不得損害甲方或甲方所屬機關。</w:t>
      </w:r>
    </w:p>
    <w:p w14:paraId="39B62200" w14:textId="77777777" w:rsidR="00443930" w:rsidRPr="001368E7" w:rsidRDefault="00476D8F">
      <w:pPr>
        <w:pStyle w:val="ad"/>
        <w:numPr>
          <w:ilvl w:val="0"/>
          <w:numId w:val="1"/>
        </w:numPr>
        <w:tabs>
          <w:tab w:val="left" w:pos="-1407"/>
        </w:tabs>
        <w:spacing w:before="360" w:after="360"/>
        <w:jc w:val="both"/>
        <w:rPr>
          <w:rFonts w:eastAsia="標楷體"/>
        </w:rPr>
      </w:pPr>
      <w:r w:rsidRPr="006E09B9">
        <w:rPr>
          <w:rFonts w:eastAsia="標楷體"/>
        </w:rPr>
        <w:t>乙方應就本契約之義務，告知其員工、受託者及因業務接觸授權標的原始檔案者，並確實訂約要求，確保其視同自己義務而遵守，上開員工、受託者及相關因業務接觸授權標的資料者之行為，造成甲方損害者，乙方應</w:t>
      </w:r>
      <w:r w:rsidR="00697D85" w:rsidRPr="006E09B9">
        <w:rPr>
          <w:rFonts w:eastAsia="標楷體" w:hint="eastAsia"/>
        </w:rPr>
        <w:t>連帶</w:t>
      </w:r>
      <w:r w:rsidRPr="006E09B9">
        <w:rPr>
          <w:rFonts w:eastAsia="標楷體"/>
        </w:rPr>
        <w:t>負責。</w:t>
      </w:r>
    </w:p>
    <w:p w14:paraId="1B432FDF" w14:textId="1EADAD45" w:rsidR="00443930" w:rsidRPr="006E09B9" w:rsidRDefault="00F431C1" w:rsidP="006E09B9">
      <w:pPr>
        <w:pStyle w:val="ad"/>
        <w:numPr>
          <w:ilvl w:val="0"/>
          <w:numId w:val="1"/>
        </w:numPr>
        <w:jc w:val="both"/>
        <w:rPr>
          <w:rFonts w:eastAsia="標楷體"/>
        </w:rPr>
      </w:pPr>
      <w:r w:rsidRPr="006E09B9">
        <w:rPr>
          <w:rFonts w:eastAsia="標楷體" w:hint="eastAsia"/>
          <w:color w:val="000000" w:themeColor="text1"/>
        </w:rPr>
        <w:t>乙方</w:t>
      </w:r>
      <w:r w:rsidR="00A94893" w:rsidRPr="006E09B9">
        <w:rPr>
          <w:rFonts w:eastAsia="標楷體" w:hint="eastAsia"/>
          <w:color w:val="000000" w:themeColor="text1"/>
        </w:rPr>
        <w:t>應確保</w:t>
      </w:r>
      <w:r w:rsidRPr="006E09B9">
        <w:rPr>
          <w:rFonts w:eastAsia="標楷體" w:hint="eastAsia"/>
          <w:color w:val="000000" w:themeColor="text1"/>
        </w:rPr>
        <w:t>使用授權平台</w:t>
      </w:r>
      <w:r w:rsidR="00A94893" w:rsidRPr="006E09B9">
        <w:rPr>
          <w:rFonts w:eastAsia="標楷體" w:hint="eastAsia"/>
          <w:color w:val="000000" w:themeColor="text1"/>
        </w:rPr>
        <w:t>之小客車租賃業者與其平台營運團隊，</w:t>
      </w:r>
      <w:r w:rsidRPr="006E09B9">
        <w:rPr>
          <w:rFonts w:eastAsia="標楷體" w:hint="eastAsia"/>
          <w:color w:val="000000" w:themeColor="text1"/>
        </w:rPr>
        <w:t>應遵守公路法</w:t>
      </w:r>
      <w:r w:rsidR="00E81F41">
        <w:rPr>
          <w:rFonts w:eastAsia="標楷體" w:hint="eastAsia"/>
          <w:color w:val="000000" w:themeColor="text1"/>
        </w:rPr>
        <w:t>、</w:t>
      </w:r>
      <w:r w:rsidRPr="006E09B9">
        <w:rPr>
          <w:rFonts w:eastAsia="標楷體" w:hint="eastAsia"/>
          <w:color w:val="000000" w:themeColor="text1"/>
        </w:rPr>
        <w:t>汽車運輸業管理規則</w:t>
      </w:r>
      <w:r w:rsidR="00E81F41">
        <w:rPr>
          <w:rFonts w:eastAsia="標楷體" w:hint="eastAsia"/>
          <w:color w:val="000000" w:themeColor="text1"/>
        </w:rPr>
        <w:t>及旅行業管理規則</w:t>
      </w:r>
      <w:r w:rsidRPr="006E09B9">
        <w:rPr>
          <w:rFonts w:eastAsia="標楷體" w:hint="eastAsia"/>
          <w:color w:val="000000" w:themeColor="text1"/>
        </w:rPr>
        <w:t>等相關規定</w:t>
      </w:r>
      <w:r w:rsidR="00260528">
        <w:rPr>
          <w:rFonts w:eastAsia="標楷體" w:hint="eastAsia"/>
          <w:color w:val="000000" w:themeColor="text1"/>
        </w:rPr>
        <w:t>，並</w:t>
      </w:r>
      <w:r w:rsidR="006E16B4">
        <w:rPr>
          <w:rFonts w:eastAsia="標楷體" w:hint="eastAsia"/>
          <w:color w:val="000000" w:themeColor="text1"/>
        </w:rPr>
        <w:t>應</w:t>
      </w:r>
      <w:r w:rsidR="00260528">
        <w:rPr>
          <w:rFonts w:eastAsia="標楷體" w:hint="eastAsia"/>
          <w:color w:val="000000" w:themeColor="text1"/>
        </w:rPr>
        <w:t>依營運計畫書所提之</w:t>
      </w:r>
      <w:r w:rsidR="009A3FEF">
        <w:rPr>
          <w:rFonts w:eastAsia="標楷體" w:hint="eastAsia"/>
          <w:color w:val="000000" w:themeColor="text1"/>
        </w:rPr>
        <w:t>內容</w:t>
      </w:r>
      <w:r w:rsidR="006E16B4">
        <w:rPr>
          <w:rFonts w:eastAsia="標楷體" w:hint="eastAsia"/>
          <w:color w:val="000000" w:themeColor="text1"/>
        </w:rPr>
        <w:t>及</w:t>
      </w:r>
      <w:r w:rsidR="00260528">
        <w:rPr>
          <w:rFonts w:eastAsia="標楷體" w:hint="eastAsia"/>
          <w:color w:val="000000" w:themeColor="text1"/>
        </w:rPr>
        <w:t>時程規劃</w:t>
      </w:r>
      <w:r w:rsidR="009A3FEF">
        <w:rPr>
          <w:rFonts w:eastAsia="標楷體" w:hint="eastAsia"/>
          <w:color w:val="000000" w:themeColor="text1"/>
        </w:rPr>
        <w:t>，</w:t>
      </w:r>
      <w:r w:rsidR="00260528">
        <w:rPr>
          <w:rFonts w:eastAsia="標楷體" w:hint="eastAsia"/>
          <w:color w:val="000000" w:themeColor="text1"/>
        </w:rPr>
        <w:t>辦理甲租乙還服務。</w:t>
      </w:r>
    </w:p>
    <w:p w14:paraId="7B9037A1" w14:textId="77777777" w:rsidR="00443930" w:rsidRPr="006E09B9" w:rsidRDefault="00476D8F" w:rsidP="00304E01">
      <w:pPr>
        <w:pStyle w:val="ad"/>
        <w:numPr>
          <w:ilvl w:val="0"/>
          <w:numId w:val="11"/>
        </w:numPr>
        <w:spacing w:before="360" w:after="360"/>
        <w:jc w:val="both"/>
        <w:rPr>
          <w:rFonts w:eastAsia="標楷體"/>
        </w:rPr>
      </w:pPr>
      <w:r w:rsidRPr="006E09B9">
        <w:rPr>
          <w:rFonts w:eastAsia="標楷體" w:hint="eastAsia"/>
        </w:rPr>
        <w:t>技術移轉與運用</w:t>
      </w:r>
    </w:p>
    <w:p w14:paraId="66B30F7A" w14:textId="77777777" w:rsidR="00443930" w:rsidRPr="006E09B9" w:rsidRDefault="00476D8F">
      <w:pPr>
        <w:tabs>
          <w:tab w:val="left" w:pos="993"/>
        </w:tabs>
        <w:spacing w:before="360" w:after="360"/>
        <w:ind w:left="960"/>
        <w:jc w:val="both"/>
        <w:rPr>
          <w:rFonts w:eastAsia="標楷體"/>
        </w:rPr>
      </w:pPr>
      <w:r w:rsidRPr="006E09B9">
        <w:rPr>
          <w:rFonts w:eastAsia="標楷體"/>
        </w:rPr>
        <w:t>乙方於本契約簽署時已</w:t>
      </w:r>
      <w:r w:rsidR="00D46FC7" w:rsidRPr="006E09B9">
        <w:rPr>
          <w:rFonts w:eastAsia="標楷體" w:hint="eastAsia"/>
        </w:rPr>
        <w:t>明確知悉</w:t>
      </w:r>
      <w:r w:rsidRPr="006E09B9">
        <w:rPr>
          <w:rFonts w:eastAsia="標楷體"/>
        </w:rPr>
        <w:t>授權標的之相關</w:t>
      </w:r>
      <w:r w:rsidR="00D46FC7" w:rsidRPr="006E09B9">
        <w:rPr>
          <w:rFonts w:eastAsia="標楷體" w:hint="eastAsia"/>
        </w:rPr>
        <w:t>內容以及現況</w:t>
      </w:r>
      <w:r w:rsidRPr="006E09B9">
        <w:rPr>
          <w:rFonts w:eastAsia="標楷體"/>
        </w:rPr>
        <w:t>，並已熟知授權標的之運用方式，甲方無需再提供</w:t>
      </w:r>
      <w:r w:rsidR="009259D4" w:rsidRPr="006E09B9">
        <w:rPr>
          <w:rFonts w:eastAsia="標楷體" w:hint="eastAsia"/>
        </w:rPr>
        <w:t>後續技術指導</w:t>
      </w:r>
      <w:r w:rsidRPr="006E09B9">
        <w:rPr>
          <w:rFonts w:eastAsia="標楷體"/>
        </w:rPr>
        <w:t>服務。</w:t>
      </w:r>
    </w:p>
    <w:p w14:paraId="7E659C0D" w14:textId="77777777" w:rsidR="00443930" w:rsidRPr="006E09B9" w:rsidRDefault="00476D8F" w:rsidP="00304E01">
      <w:pPr>
        <w:pStyle w:val="ab"/>
        <w:numPr>
          <w:ilvl w:val="0"/>
          <w:numId w:val="11"/>
        </w:numPr>
        <w:tabs>
          <w:tab w:val="left" w:pos="851"/>
          <w:tab w:val="left" w:pos="1276"/>
        </w:tabs>
        <w:rPr>
          <w:rFonts w:ascii="Times New Roman" w:eastAsia="標楷體" w:hAnsi="Times New Roman"/>
          <w:sz w:val="24"/>
          <w:szCs w:val="24"/>
        </w:rPr>
      </w:pPr>
      <w:r w:rsidRPr="006E09B9">
        <w:rPr>
          <w:rFonts w:ascii="Times New Roman" w:eastAsia="標楷體" w:hAnsi="Times New Roman" w:hint="eastAsia"/>
          <w:sz w:val="24"/>
          <w:szCs w:val="24"/>
        </w:rPr>
        <w:t>專利維護</w:t>
      </w:r>
    </w:p>
    <w:p w14:paraId="1B208BAC" w14:textId="77777777" w:rsidR="00443930" w:rsidRPr="006E09B9" w:rsidRDefault="00476D8F">
      <w:pPr>
        <w:pStyle w:val="ab"/>
        <w:ind w:left="960"/>
        <w:rPr>
          <w:rFonts w:ascii="Times New Roman" w:hAnsi="Times New Roman"/>
        </w:rPr>
      </w:pPr>
      <w:r w:rsidRPr="001368E7">
        <w:rPr>
          <w:rFonts w:ascii="Times New Roman" w:eastAsia="標楷體" w:hAnsi="Times New Roman" w:hint="eastAsia"/>
          <w:sz w:val="24"/>
          <w:szCs w:val="24"/>
        </w:rPr>
        <w:t>雙方同意，基於</w:t>
      </w:r>
      <w:r w:rsidRPr="006E09B9">
        <w:rPr>
          <w:rFonts w:ascii="Times New Roman" w:eastAsia="標楷體" w:hAnsi="Times New Roman" w:hint="eastAsia"/>
          <w:sz w:val="24"/>
          <w:szCs w:val="24"/>
        </w:rPr>
        <w:t>本契約</w:t>
      </w:r>
      <w:r w:rsidR="009259D4" w:rsidRPr="006E09B9">
        <w:rPr>
          <w:rFonts w:ascii="Times New Roman" w:eastAsia="標楷體" w:hAnsi="Times New Roman"/>
          <w:sz w:val="24"/>
          <w:szCs w:val="24"/>
        </w:rPr>
        <w:t>授權標的</w:t>
      </w:r>
      <w:r w:rsidRPr="006E09B9">
        <w:rPr>
          <w:rFonts w:ascii="Times New Roman" w:eastAsia="標楷體" w:hAnsi="Times New Roman" w:hint="eastAsia"/>
          <w:sz w:val="24"/>
          <w:szCs w:val="24"/>
        </w:rPr>
        <w:t>之專利，</w:t>
      </w:r>
      <w:r w:rsidRPr="006E09B9">
        <w:rPr>
          <w:rFonts w:ascii="Times New Roman" w:eastAsia="標楷體" w:hAnsi="Times New Roman"/>
          <w:sz w:val="24"/>
          <w:szCs w:val="24"/>
        </w:rPr>
        <w:t>於本契約期間內，由</w:t>
      </w:r>
      <w:r w:rsidRPr="001368E7">
        <w:rPr>
          <w:rFonts w:ascii="Times New Roman" w:eastAsia="標楷體" w:hAnsi="Times New Roman" w:hint="eastAsia"/>
          <w:sz w:val="24"/>
          <w:szCs w:val="24"/>
        </w:rPr>
        <w:t>甲方負責維護。</w:t>
      </w:r>
    </w:p>
    <w:p w14:paraId="4A9AFD28" w14:textId="77777777" w:rsidR="00443930" w:rsidRPr="001368E7" w:rsidRDefault="00443930" w:rsidP="006E09B9">
      <w:pPr>
        <w:pStyle w:val="ab"/>
        <w:rPr>
          <w:rFonts w:ascii="Times New Roman" w:eastAsia="標楷體" w:hAnsi="Times New Roman"/>
          <w:sz w:val="24"/>
          <w:szCs w:val="24"/>
        </w:rPr>
      </w:pPr>
    </w:p>
    <w:p w14:paraId="36EEBFCC" w14:textId="77777777" w:rsidR="00443930" w:rsidRPr="006E09B9" w:rsidRDefault="00476D8F" w:rsidP="00304E01">
      <w:pPr>
        <w:pStyle w:val="ad"/>
        <w:numPr>
          <w:ilvl w:val="0"/>
          <w:numId w:val="11"/>
        </w:numPr>
        <w:rPr>
          <w:rFonts w:eastAsia="標楷體"/>
        </w:rPr>
      </w:pPr>
      <w:r w:rsidRPr="006E09B9">
        <w:rPr>
          <w:rFonts w:eastAsia="標楷體" w:hint="eastAsia"/>
        </w:rPr>
        <w:t>授權費用</w:t>
      </w:r>
    </w:p>
    <w:p w14:paraId="0040CDE7" w14:textId="77777777" w:rsidR="009259D4" w:rsidRPr="006E09B9" w:rsidRDefault="00476D8F" w:rsidP="00A032D4">
      <w:pPr>
        <w:tabs>
          <w:tab w:val="left" w:pos="-927"/>
        </w:tabs>
        <w:spacing w:before="360" w:after="360"/>
        <w:jc w:val="both"/>
        <w:rPr>
          <w:rFonts w:eastAsia="標楷體"/>
        </w:rPr>
      </w:pPr>
      <w:r w:rsidRPr="006E09B9">
        <w:rPr>
          <w:rFonts w:eastAsia="標楷體"/>
        </w:rPr>
        <w:t>本授權標的之非專屬授權費用分為簽約授權金</w:t>
      </w:r>
      <w:r w:rsidR="009259D4" w:rsidRPr="006E09B9">
        <w:rPr>
          <w:rFonts w:eastAsia="標楷體" w:hint="eastAsia"/>
        </w:rPr>
        <w:t>以及</w:t>
      </w:r>
      <w:r w:rsidRPr="006E09B9">
        <w:rPr>
          <w:rFonts w:eastAsia="標楷體"/>
        </w:rPr>
        <w:t>計量權利金</w:t>
      </w:r>
      <w:r w:rsidR="009259D4" w:rsidRPr="006E09B9">
        <w:rPr>
          <w:rFonts w:eastAsia="標楷體"/>
        </w:rPr>
        <w:t>:</w:t>
      </w:r>
    </w:p>
    <w:p w14:paraId="5127D3C2" w14:textId="77777777" w:rsidR="00213E32" w:rsidRPr="006E09B9" w:rsidRDefault="00476D8F" w:rsidP="00304E01">
      <w:pPr>
        <w:pStyle w:val="ad"/>
        <w:numPr>
          <w:ilvl w:val="1"/>
          <w:numId w:val="11"/>
        </w:numPr>
        <w:tabs>
          <w:tab w:val="left" w:pos="-927"/>
        </w:tabs>
        <w:spacing w:before="360" w:after="360"/>
        <w:jc w:val="both"/>
        <w:rPr>
          <w:rFonts w:eastAsia="標楷體"/>
        </w:rPr>
      </w:pPr>
      <w:r w:rsidRPr="006E09B9">
        <w:rPr>
          <w:rFonts w:eastAsia="標楷體" w:hint="eastAsia"/>
        </w:rPr>
        <w:lastRenderedPageBreak/>
        <w:t>簽約授權金</w:t>
      </w:r>
      <w:r w:rsidR="003476EE" w:rsidRPr="006E09B9">
        <w:rPr>
          <w:rFonts w:eastAsia="標楷體" w:hint="eastAsia"/>
        </w:rPr>
        <w:t>共計</w:t>
      </w:r>
      <w:r w:rsidR="009259D4" w:rsidRPr="006E09B9">
        <w:rPr>
          <w:rFonts w:eastAsia="標楷體" w:hint="eastAsia"/>
        </w:rPr>
        <w:t>新台幣</w:t>
      </w:r>
      <w:r w:rsidR="006B4D7D" w:rsidRPr="006E09B9">
        <w:rPr>
          <w:rFonts w:eastAsia="標楷體"/>
        </w:rPr>
        <w:t>8.7</w:t>
      </w:r>
      <w:r w:rsidRPr="006E09B9">
        <w:rPr>
          <w:rFonts w:eastAsia="標楷體" w:hint="eastAsia"/>
        </w:rPr>
        <w:t>萬元</w:t>
      </w:r>
      <w:r w:rsidR="009259D4" w:rsidRPr="006E09B9">
        <w:rPr>
          <w:rFonts w:eastAsia="標楷體" w:hint="eastAsia"/>
        </w:rPr>
        <w:t>整</w:t>
      </w:r>
      <w:r w:rsidR="003476EE" w:rsidRPr="006E09B9">
        <w:rPr>
          <w:rFonts w:eastAsia="標楷體" w:hint="eastAsia"/>
        </w:rPr>
        <w:t>。</w:t>
      </w:r>
    </w:p>
    <w:p w14:paraId="7FF3A632" w14:textId="77777777" w:rsidR="00443930" w:rsidRPr="006E09B9" w:rsidRDefault="003476EE" w:rsidP="00304E01">
      <w:pPr>
        <w:pStyle w:val="ad"/>
        <w:numPr>
          <w:ilvl w:val="1"/>
          <w:numId w:val="11"/>
        </w:numPr>
        <w:tabs>
          <w:tab w:val="left" w:pos="-927"/>
        </w:tabs>
        <w:spacing w:before="360" w:after="360"/>
        <w:jc w:val="both"/>
        <w:rPr>
          <w:rFonts w:eastAsia="標楷體"/>
        </w:rPr>
      </w:pPr>
      <w:r w:rsidRPr="006E09B9">
        <w:rPr>
          <w:rFonts w:eastAsia="標楷體" w:hint="eastAsia"/>
        </w:rPr>
        <w:t>乙方應自</w:t>
      </w:r>
      <w:r w:rsidR="006B4D7D" w:rsidRPr="006E09B9">
        <w:rPr>
          <w:rFonts w:eastAsia="標楷體" w:hint="eastAsia"/>
        </w:rPr>
        <w:t>簽約授權次</w:t>
      </w:r>
      <w:r w:rsidRPr="006E09B9">
        <w:rPr>
          <w:rFonts w:eastAsia="標楷體"/>
        </w:rPr>
        <w:t>年</w:t>
      </w:r>
      <w:r w:rsidR="00C10DB0" w:rsidRPr="006E09B9">
        <w:rPr>
          <w:rFonts w:eastAsia="標楷體"/>
        </w:rPr>
        <w:t>____</w:t>
      </w:r>
      <w:r w:rsidR="00C10DB0" w:rsidRPr="006E09B9">
        <w:rPr>
          <w:rFonts w:eastAsia="標楷體"/>
        </w:rPr>
        <w:t>月</w:t>
      </w:r>
      <w:r w:rsidR="00C10DB0" w:rsidRPr="006E09B9">
        <w:rPr>
          <w:rFonts w:eastAsia="標楷體"/>
        </w:rPr>
        <w:t>____</w:t>
      </w:r>
      <w:r w:rsidR="00C10DB0" w:rsidRPr="006E09B9">
        <w:rPr>
          <w:rFonts w:eastAsia="標楷體"/>
        </w:rPr>
        <w:t>日</w:t>
      </w:r>
      <w:r w:rsidRPr="006E09B9">
        <w:rPr>
          <w:rFonts w:eastAsia="標楷體" w:hint="eastAsia"/>
        </w:rPr>
        <w:t>起，以每一年為一期，按期支付</w:t>
      </w:r>
      <w:r w:rsidRPr="006E09B9">
        <w:rPr>
          <w:rFonts w:eastAsia="標楷體"/>
        </w:rPr>
        <w:t>計量</w:t>
      </w:r>
      <w:r w:rsidRPr="006E09B9">
        <w:rPr>
          <w:rFonts w:eastAsia="標楷體" w:hint="eastAsia"/>
        </w:rPr>
        <w:t>權利</w:t>
      </w:r>
      <w:proofErr w:type="gramStart"/>
      <w:r w:rsidRPr="006E09B9">
        <w:rPr>
          <w:rFonts w:eastAsia="標楷體" w:hint="eastAsia"/>
        </w:rPr>
        <w:t>金予甲方</w:t>
      </w:r>
      <w:proofErr w:type="gramEnd"/>
      <w:r w:rsidRPr="006E09B9">
        <w:rPr>
          <w:rFonts w:eastAsia="標楷體" w:hint="eastAsia"/>
        </w:rPr>
        <w:t>。</w:t>
      </w:r>
      <w:r w:rsidR="00E34598" w:rsidRPr="006E09B9">
        <w:rPr>
          <w:rFonts w:eastAsia="標楷體"/>
        </w:rPr>
        <w:t>權利金</w:t>
      </w:r>
      <w:r w:rsidRPr="006E09B9">
        <w:rPr>
          <w:rFonts w:eastAsia="標楷體" w:hint="eastAsia"/>
        </w:rPr>
        <w:t>為依各</w:t>
      </w:r>
      <w:proofErr w:type="gramStart"/>
      <w:r w:rsidRPr="006E09B9">
        <w:rPr>
          <w:rFonts w:eastAsia="標楷體" w:hint="eastAsia"/>
        </w:rPr>
        <w:t>該期乙方</w:t>
      </w:r>
      <w:proofErr w:type="gramEnd"/>
      <w:r w:rsidRPr="006E09B9">
        <w:rPr>
          <w:rFonts w:eastAsia="標楷體" w:hint="eastAsia"/>
        </w:rPr>
        <w:t>授權平台之</w:t>
      </w:r>
      <w:r w:rsidR="00A80623" w:rsidRPr="006E09B9">
        <w:rPr>
          <w:rFonts w:eastAsia="標楷體" w:hint="eastAsia"/>
        </w:rPr>
        <w:t>收入</w:t>
      </w:r>
      <w:r w:rsidRPr="006E09B9">
        <w:rPr>
          <w:rFonts w:eastAsia="標楷體"/>
        </w:rPr>
        <w:t>1.2</w:t>
      </w:r>
      <w:r w:rsidRPr="006E09B9">
        <w:rPr>
          <w:rFonts w:eastAsia="標楷體"/>
        </w:rPr>
        <w:t>％</w:t>
      </w:r>
      <w:r w:rsidRPr="006E09B9">
        <w:rPr>
          <w:rFonts w:eastAsia="標楷體" w:hint="eastAsia"/>
        </w:rPr>
        <w:t>計算，共計四期</w:t>
      </w:r>
      <w:r w:rsidR="00476D8F" w:rsidRPr="006E09B9">
        <w:rPr>
          <w:rFonts w:eastAsia="標楷體" w:hint="eastAsia"/>
        </w:rPr>
        <w:t>。</w:t>
      </w:r>
    </w:p>
    <w:p w14:paraId="413BC9E5" w14:textId="77777777" w:rsidR="00443930" w:rsidRPr="006E09B9" w:rsidRDefault="00443930">
      <w:pPr>
        <w:ind w:left="960" w:hanging="480"/>
        <w:rPr>
          <w:rFonts w:eastAsia="標楷體"/>
        </w:rPr>
      </w:pPr>
    </w:p>
    <w:p w14:paraId="2DBD283D" w14:textId="77777777" w:rsidR="00443930" w:rsidRPr="006E09B9" w:rsidRDefault="00476D8F" w:rsidP="00304E01">
      <w:pPr>
        <w:pStyle w:val="ad"/>
        <w:numPr>
          <w:ilvl w:val="0"/>
          <w:numId w:val="11"/>
        </w:numPr>
        <w:rPr>
          <w:rFonts w:eastAsia="標楷體"/>
        </w:rPr>
      </w:pPr>
      <w:r w:rsidRPr="006E09B9">
        <w:rPr>
          <w:rFonts w:eastAsia="標楷體" w:hint="eastAsia"/>
        </w:rPr>
        <w:t>付款辦法</w:t>
      </w:r>
    </w:p>
    <w:p w14:paraId="4CBD8207" w14:textId="77777777" w:rsidR="00443930" w:rsidRPr="006E09B9" w:rsidRDefault="00476D8F">
      <w:pPr>
        <w:numPr>
          <w:ilvl w:val="0"/>
          <w:numId w:val="3"/>
        </w:numPr>
        <w:tabs>
          <w:tab w:val="left" w:pos="-1887"/>
        </w:tabs>
        <w:spacing w:before="360" w:after="360"/>
        <w:jc w:val="both"/>
        <w:rPr>
          <w:rFonts w:eastAsia="標楷體"/>
        </w:rPr>
      </w:pPr>
      <w:r w:rsidRPr="006E09B9">
        <w:rPr>
          <w:rFonts w:eastAsia="標楷體"/>
        </w:rPr>
        <w:t>簽約授權金之支付</w:t>
      </w:r>
      <w:r w:rsidRPr="006E09B9">
        <w:rPr>
          <w:rFonts w:eastAsia="標楷體"/>
        </w:rPr>
        <w:t xml:space="preserve"> </w:t>
      </w:r>
      <w:r w:rsidRPr="006E09B9">
        <w:rPr>
          <w:rFonts w:eastAsia="標楷體"/>
        </w:rPr>
        <w:t>乙方應於</w:t>
      </w:r>
      <w:r w:rsidRPr="006E09B9">
        <w:rPr>
          <w:rFonts w:eastAsia="標楷體"/>
          <w:u w:val="single"/>
        </w:rPr>
        <w:t xml:space="preserve">    </w:t>
      </w:r>
      <w:r w:rsidRPr="006E09B9">
        <w:rPr>
          <w:rFonts w:eastAsia="標楷體"/>
          <w:u w:val="single"/>
        </w:rPr>
        <w:t>年</w:t>
      </w:r>
      <w:r w:rsidRPr="006E09B9">
        <w:rPr>
          <w:rFonts w:eastAsia="標楷體"/>
          <w:u w:val="single"/>
        </w:rPr>
        <w:t xml:space="preserve">    </w:t>
      </w:r>
      <w:r w:rsidRPr="006E09B9">
        <w:rPr>
          <w:rFonts w:eastAsia="標楷體"/>
          <w:u w:val="single"/>
        </w:rPr>
        <w:t>月</w:t>
      </w:r>
      <w:r w:rsidRPr="006E09B9">
        <w:rPr>
          <w:rFonts w:eastAsia="標楷體"/>
          <w:u w:val="single"/>
        </w:rPr>
        <w:t xml:space="preserve">    </w:t>
      </w:r>
      <w:r w:rsidRPr="006E09B9">
        <w:rPr>
          <w:rFonts w:eastAsia="標楷體"/>
          <w:u w:val="single"/>
        </w:rPr>
        <w:t>日</w:t>
      </w:r>
      <w:r w:rsidRPr="006E09B9">
        <w:rPr>
          <w:rFonts w:eastAsia="標楷體"/>
        </w:rPr>
        <w:t>前，</w:t>
      </w:r>
      <w:r w:rsidRPr="006E09B9">
        <w:rPr>
          <w:rFonts w:eastAsia="標楷體"/>
        </w:rPr>
        <w:t xml:space="preserve"> </w:t>
      </w:r>
      <w:r w:rsidRPr="006E09B9">
        <w:rPr>
          <w:rFonts w:eastAsia="標楷體"/>
        </w:rPr>
        <w:t>將前條第一</w:t>
      </w:r>
      <w:r w:rsidR="00E34598" w:rsidRPr="006E09B9">
        <w:rPr>
          <w:rFonts w:eastAsia="標楷體" w:hint="eastAsia"/>
        </w:rPr>
        <w:t>款</w:t>
      </w:r>
      <w:r w:rsidRPr="006E09B9">
        <w:rPr>
          <w:rFonts w:eastAsia="標楷體"/>
        </w:rPr>
        <w:t>之簽約授權</w:t>
      </w:r>
      <w:proofErr w:type="gramStart"/>
      <w:r w:rsidRPr="006E09B9">
        <w:rPr>
          <w:rFonts w:eastAsia="標楷體"/>
        </w:rPr>
        <w:t>金壹次</w:t>
      </w:r>
      <w:proofErr w:type="gramEnd"/>
      <w:r w:rsidRPr="006E09B9">
        <w:rPr>
          <w:rFonts w:eastAsia="標楷體"/>
        </w:rPr>
        <w:t>全額支付甲方。</w:t>
      </w:r>
    </w:p>
    <w:p w14:paraId="1D322687" w14:textId="77777777" w:rsidR="00443930" w:rsidRPr="006E09B9" w:rsidRDefault="00476D8F">
      <w:pPr>
        <w:numPr>
          <w:ilvl w:val="0"/>
          <w:numId w:val="3"/>
        </w:numPr>
        <w:tabs>
          <w:tab w:val="left" w:pos="-1887"/>
        </w:tabs>
        <w:spacing w:before="360" w:after="360"/>
        <w:jc w:val="both"/>
        <w:rPr>
          <w:rFonts w:eastAsia="標楷體"/>
        </w:rPr>
      </w:pPr>
      <w:r w:rsidRPr="006E09B9">
        <w:rPr>
          <w:rFonts w:eastAsia="標楷體"/>
        </w:rPr>
        <w:t>權利金之支付乙方應以每年</w:t>
      </w:r>
      <w:r w:rsidRPr="006E09B9">
        <w:rPr>
          <w:rFonts w:eastAsia="標楷體"/>
        </w:rPr>
        <w:t xml:space="preserve"> 12 </w:t>
      </w:r>
      <w:r w:rsidRPr="006E09B9">
        <w:rPr>
          <w:rFonts w:eastAsia="標楷體"/>
        </w:rPr>
        <w:t>月</w:t>
      </w:r>
      <w:r w:rsidRPr="006E09B9">
        <w:rPr>
          <w:rFonts w:eastAsia="標楷體"/>
        </w:rPr>
        <w:t xml:space="preserve"> 31 </w:t>
      </w:r>
      <w:r w:rsidRPr="006E09B9">
        <w:rPr>
          <w:rFonts w:eastAsia="標楷體"/>
        </w:rPr>
        <w:t>日作為權利金決算日，依前條第</w:t>
      </w:r>
      <w:r w:rsidR="00867C32" w:rsidRPr="006E09B9">
        <w:rPr>
          <w:rFonts w:eastAsia="標楷體" w:hint="eastAsia"/>
        </w:rPr>
        <w:t>二</w:t>
      </w:r>
      <w:r w:rsidR="00E34598" w:rsidRPr="006E09B9">
        <w:rPr>
          <w:rFonts w:eastAsia="標楷體" w:hint="eastAsia"/>
        </w:rPr>
        <w:t>款</w:t>
      </w:r>
      <w:r w:rsidRPr="006E09B9">
        <w:rPr>
          <w:rFonts w:eastAsia="標楷體"/>
        </w:rPr>
        <w:t>之規定於權利金決算日後的隔年</w:t>
      </w:r>
      <w:r w:rsidRPr="006E09B9">
        <w:rPr>
          <w:rFonts w:eastAsia="標楷體"/>
        </w:rPr>
        <w:t>5</w:t>
      </w:r>
      <w:r w:rsidRPr="006E09B9">
        <w:rPr>
          <w:rFonts w:eastAsia="標楷體"/>
        </w:rPr>
        <w:t>月</w:t>
      </w:r>
      <w:r w:rsidRPr="006E09B9">
        <w:rPr>
          <w:rFonts w:eastAsia="標楷體"/>
        </w:rPr>
        <w:t>1</w:t>
      </w:r>
      <w:r w:rsidRPr="006E09B9">
        <w:rPr>
          <w:rFonts w:eastAsia="標楷體"/>
        </w:rPr>
        <w:t>日前將權利金</w:t>
      </w:r>
      <w:proofErr w:type="gramStart"/>
      <w:r w:rsidRPr="006E09B9">
        <w:rPr>
          <w:rFonts w:eastAsia="標楷體"/>
        </w:rPr>
        <w:t>支付予甲方</w:t>
      </w:r>
      <w:proofErr w:type="gramEnd"/>
      <w:r w:rsidRPr="006E09B9">
        <w:rPr>
          <w:rFonts w:eastAsia="標楷體"/>
        </w:rPr>
        <w:t>。</w:t>
      </w:r>
    </w:p>
    <w:p w14:paraId="27FCD6AC" w14:textId="77777777" w:rsidR="00443930" w:rsidRPr="006E09B9" w:rsidRDefault="00476D8F">
      <w:pPr>
        <w:numPr>
          <w:ilvl w:val="0"/>
          <w:numId w:val="3"/>
        </w:numPr>
        <w:tabs>
          <w:tab w:val="left" w:pos="-1887"/>
        </w:tabs>
        <w:spacing w:before="360" w:after="360"/>
        <w:jc w:val="both"/>
        <w:rPr>
          <w:rFonts w:eastAsia="標楷體"/>
        </w:rPr>
      </w:pPr>
      <w:r w:rsidRPr="006E09B9">
        <w:rPr>
          <w:rFonts w:eastAsia="標楷體"/>
        </w:rPr>
        <w:t>乙方依本契約應支付甲方之款項應以匯款全額支付之，不得扣除手續費或其他各種費用，並於匯款後通知甲方。甲方匯款帳戶資料如下</w:t>
      </w:r>
      <w:r w:rsidRPr="006E09B9">
        <w:rPr>
          <w:rFonts w:eastAsia="標楷體"/>
        </w:rPr>
        <w:t xml:space="preserve">: </w:t>
      </w:r>
    </w:p>
    <w:tbl>
      <w:tblPr>
        <w:tblW w:w="6378" w:type="dxa"/>
        <w:tblInd w:w="1101" w:type="dxa"/>
        <w:tblCellMar>
          <w:left w:w="10" w:type="dxa"/>
          <w:right w:w="10" w:type="dxa"/>
        </w:tblCellMar>
        <w:tblLook w:val="04A0" w:firstRow="1" w:lastRow="0" w:firstColumn="1" w:lastColumn="0" w:noHBand="0" w:noVBand="1"/>
      </w:tblPr>
      <w:tblGrid>
        <w:gridCol w:w="1701"/>
        <w:gridCol w:w="4677"/>
      </w:tblGrid>
      <w:tr w:rsidR="00443930" w:rsidRPr="001368E7" w14:paraId="2E0D28F7" w14:textId="77777777">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43EDB" w14:textId="77777777" w:rsidR="00443930" w:rsidRPr="006E09B9" w:rsidRDefault="00476D8F">
            <w:pPr>
              <w:textAlignment w:val="auto"/>
              <w:rPr>
                <w:rFonts w:eastAsia="標楷體"/>
                <w:szCs w:val="22"/>
              </w:rPr>
            </w:pPr>
            <w:r w:rsidRPr="006E09B9">
              <w:rPr>
                <w:rFonts w:eastAsia="標楷體"/>
                <w:szCs w:val="22"/>
              </w:rPr>
              <w:t>匯款銀行</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AC1E24" w14:textId="77777777" w:rsidR="00443930" w:rsidRPr="006E09B9" w:rsidRDefault="00443930">
            <w:pPr>
              <w:textAlignment w:val="auto"/>
              <w:rPr>
                <w:rFonts w:eastAsia="標楷體"/>
                <w:szCs w:val="22"/>
              </w:rPr>
            </w:pPr>
          </w:p>
        </w:tc>
      </w:tr>
      <w:tr w:rsidR="00443930" w:rsidRPr="001368E7" w14:paraId="25107724" w14:textId="77777777">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E9560F" w14:textId="77777777" w:rsidR="00443930" w:rsidRPr="006E09B9" w:rsidRDefault="00476D8F">
            <w:pPr>
              <w:textAlignment w:val="auto"/>
              <w:rPr>
                <w:rFonts w:eastAsia="標楷體"/>
                <w:szCs w:val="22"/>
              </w:rPr>
            </w:pPr>
            <w:r w:rsidRPr="006E09B9">
              <w:rPr>
                <w:rFonts w:eastAsia="標楷體"/>
                <w:szCs w:val="22"/>
              </w:rPr>
              <w:t>戶名</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975E7C" w14:textId="77777777" w:rsidR="00443930" w:rsidRPr="006E09B9" w:rsidRDefault="00443930">
            <w:pPr>
              <w:textAlignment w:val="auto"/>
              <w:rPr>
                <w:rFonts w:eastAsia="標楷體"/>
                <w:szCs w:val="22"/>
              </w:rPr>
            </w:pPr>
          </w:p>
        </w:tc>
      </w:tr>
      <w:tr w:rsidR="00443930" w:rsidRPr="001368E7" w14:paraId="41921B89" w14:textId="77777777">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76D7C" w14:textId="77777777" w:rsidR="00443930" w:rsidRPr="006E09B9" w:rsidRDefault="00476D8F">
            <w:pPr>
              <w:textAlignment w:val="auto"/>
              <w:rPr>
                <w:rFonts w:eastAsia="標楷體"/>
                <w:szCs w:val="22"/>
              </w:rPr>
            </w:pPr>
            <w:r w:rsidRPr="006E09B9">
              <w:rPr>
                <w:rFonts w:eastAsia="標楷體"/>
                <w:szCs w:val="22"/>
              </w:rPr>
              <w:t>匯款帳號</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EFD383" w14:textId="77777777" w:rsidR="00443930" w:rsidRPr="006E09B9" w:rsidRDefault="00443930">
            <w:pPr>
              <w:textAlignment w:val="auto"/>
              <w:rPr>
                <w:rFonts w:eastAsia="標楷體"/>
                <w:szCs w:val="22"/>
              </w:rPr>
            </w:pPr>
          </w:p>
        </w:tc>
      </w:tr>
    </w:tbl>
    <w:p w14:paraId="1D373389" w14:textId="77777777" w:rsidR="00443930" w:rsidRPr="006E09B9" w:rsidRDefault="00443930">
      <w:pPr>
        <w:rPr>
          <w:rFonts w:eastAsia="標楷體"/>
        </w:rPr>
      </w:pPr>
    </w:p>
    <w:p w14:paraId="69C0BD4C" w14:textId="77777777" w:rsidR="00443930" w:rsidRPr="006E09B9" w:rsidRDefault="00476D8F" w:rsidP="00304E01">
      <w:pPr>
        <w:pStyle w:val="ad"/>
        <w:numPr>
          <w:ilvl w:val="0"/>
          <w:numId w:val="11"/>
        </w:numPr>
        <w:rPr>
          <w:rFonts w:eastAsia="標楷體"/>
        </w:rPr>
      </w:pPr>
      <w:r w:rsidRPr="006E09B9">
        <w:rPr>
          <w:rFonts w:eastAsia="標楷體" w:hint="eastAsia"/>
        </w:rPr>
        <w:t>帳</w:t>
      </w:r>
      <w:proofErr w:type="gramStart"/>
      <w:r w:rsidR="00804608" w:rsidRPr="006E09B9">
        <w:rPr>
          <w:rFonts w:eastAsia="標楷體" w:hint="eastAsia"/>
        </w:rPr>
        <w:t>務</w:t>
      </w:r>
      <w:proofErr w:type="gramEnd"/>
      <w:r w:rsidRPr="006E09B9">
        <w:rPr>
          <w:rFonts w:eastAsia="標楷體" w:hint="eastAsia"/>
        </w:rPr>
        <w:t>查核</w:t>
      </w:r>
    </w:p>
    <w:p w14:paraId="222B0519" w14:textId="77777777" w:rsidR="00443930" w:rsidRPr="006E09B9" w:rsidRDefault="00476D8F">
      <w:pPr>
        <w:numPr>
          <w:ilvl w:val="0"/>
          <w:numId w:val="4"/>
        </w:numPr>
        <w:tabs>
          <w:tab w:val="left" w:pos="-1887"/>
        </w:tabs>
        <w:spacing w:before="360" w:after="360"/>
        <w:jc w:val="both"/>
        <w:rPr>
          <w:rFonts w:eastAsia="標楷體"/>
        </w:rPr>
      </w:pPr>
      <w:r w:rsidRPr="006E09B9">
        <w:rPr>
          <w:rFonts w:eastAsia="標楷體"/>
        </w:rPr>
        <w:t>自乙方開始</w:t>
      </w:r>
      <w:r w:rsidR="00804608" w:rsidRPr="006E09B9">
        <w:rPr>
          <w:rFonts w:eastAsia="標楷體" w:hint="eastAsia"/>
        </w:rPr>
        <w:t>營運授權平台</w:t>
      </w:r>
      <w:r w:rsidRPr="006E09B9">
        <w:rPr>
          <w:rFonts w:eastAsia="標楷體"/>
        </w:rPr>
        <w:t>起，於本契約有效期限內，每年甲方得要求乙方製作年度</w:t>
      </w:r>
      <w:r w:rsidR="00804608" w:rsidRPr="006E09B9">
        <w:rPr>
          <w:rFonts w:eastAsia="標楷體" w:hint="eastAsia"/>
        </w:rPr>
        <w:t>授權平台</w:t>
      </w:r>
      <w:r w:rsidRPr="006E09B9">
        <w:rPr>
          <w:rFonts w:eastAsia="標楷體"/>
        </w:rPr>
        <w:t>之</w:t>
      </w:r>
      <w:r w:rsidR="00A80623" w:rsidRPr="006E09B9">
        <w:rPr>
          <w:rFonts w:eastAsia="標楷體" w:hint="eastAsia"/>
        </w:rPr>
        <w:t>推廣</w:t>
      </w:r>
      <w:r w:rsidRPr="006E09B9">
        <w:rPr>
          <w:rFonts w:eastAsia="標楷體"/>
        </w:rPr>
        <w:t>報告；並應於權利金決算日屆滿</w:t>
      </w:r>
      <w:r w:rsidRPr="006E09B9">
        <w:rPr>
          <w:rFonts w:eastAsia="標楷體"/>
        </w:rPr>
        <w:t>_________</w:t>
      </w:r>
      <w:r w:rsidRPr="006E09B9">
        <w:rPr>
          <w:rFonts w:eastAsia="標楷體"/>
        </w:rPr>
        <w:t>日內，將該</w:t>
      </w:r>
      <w:proofErr w:type="gramStart"/>
      <w:r w:rsidRPr="006E09B9">
        <w:rPr>
          <w:rFonts w:eastAsia="標楷體"/>
        </w:rPr>
        <w:t>報告壹份</w:t>
      </w:r>
      <w:proofErr w:type="gramEnd"/>
      <w:r w:rsidRPr="006E09B9">
        <w:rPr>
          <w:rFonts w:eastAsia="標楷體"/>
        </w:rPr>
        <w:t>交付甲方。</w:t>
      </w:r>
    </w:p>
    <w:p w14:paraId="676F468E" w14:textId="77777777" w:rsidR="00E34598" w:rsidRDefault="00E34598" w:rsidP="00E34598">
      <w:pPr>
        <w:numPr>
          <w:ilvl w:val="0"/>
          <w:numId w:val="4"/>
        </w:numPr>
        <w:tabs>
          <w:tab w:val="left" w:pos="-1887"/>
        </w:tabs>
        <w:spacing w:before="360" w:after="360"/>
        <w:jc w:val="both"/>
        <w:rPr>
          <w:rFonts w:eastAsia="標楷體"/>
        </w:rPr>
      </w:pPr>
      <w:r w:rsidRPr="006E09B9">
        <w:rPr>
          <w:rFonts w:eastAsia="標楷體"/>
        </w:rPr>
        <w:t>乙方應</w:t>
      </w:r>
      <w:r w:rsidRPr="006E09B9">
        <w:rPr>
          <w:rFonts w:eastAsia="標楷體" w:hint="eastAsia"/>
        </w:rPr>
        <w:t>提供授權平台之帳</w:t>
      </w:r>
      <w:proofErr w:type="gramStart"/>
      <w:r w:rsidRPr="006E09B9">
        <w:rPr>
          <w:rFonts w:eastAsia="標楷體" w:hint="eastAsia"/>
        </w:rPr>
        <w:t>務</w:t>
      </w:r>
      <w:proofErr w:type="gramEnd"/>
      <w:r w:rsidRPr="006E09B9">
        <w:rPr>
          <w:rFonts w:eastAsia="標楷體" w:hint="eastAsia"/>
        </w:rPr>
        <w:t>查詢帳號</w:t>
      </w:r>
      <w:r w:rsidRPr="006E09B9">
        <w:rPr>
          <w:rFonts w:eastAsia="標楷體"/>
        </w:rPr>
        <w:t>，甲方得指派其員工</w:t>
      </w:r>
      <w:r w:rsidRPr="006E09B9">
        <w:rPr>
          <w:rFonts w:eastAsia="標楷體" w:hint="eastAsia"/>
        </w:rPr>
        <w:t>登錄</w:t>
      </w:r>
      <w:r w:rsidRPr="006E09B9">
        <w:rPr>
          <w:rFonts w:eastAsia="標楷體"/>
        </w:rPr>
        <w:t>乙方</w:t>
      </w:r>
      <w:r w:rsidRPr="006E09B9">
        <w:rPr>
          <w:rFonts w:eastAsia="標楷體" w:hint="eastAsia"/>
        </w:rPr>
        <w:t>之授權平台</w:t>
      </w:r>
      <w:r w:rsidRPr="006E09B9">
        <w:rPr>
          <w:rFonts w:eastAsia="標楷體"/>
        </w:rPr>
        <w:t>查核前述權利金</w:t>
      </w:r>
      <w:r w:rsidRPr="006E09B9">
        <w:rPr>
          <w:rFonts w:eastAsia="標楷體" w:hint="eastAsia"/>
        </w:rPr>
        <w:t>資料</w:t>
      </w:r>
      <w:r w:rsidRPr="006E09B9">
        <w:rPr>
          <w:rFonts w:eastAsia="標楷體"/>
        </w:rPr>
        <w:t>。但前述查核應於事前通知乙方，並限於乙方一般營業時間內為之，乙方對甲方之查核行為應給予一切必要之協助。</w:t>
      </w:r>
    </w:p>
    <w:p w14:paraId="32F29173" w14:textId="77777777" w:rsidR="00CB7199" w:rsidRPr="006E09B9" w:rsidRDefault="00CB7199" w:rsidP="006E09B9">
      <w:pPr>
        <w:tabs>
          <w:tab w:val="left" w:pos="-1887"/>
        </w:tabs>
        <w:spacing w:before="360" w:after="360"/>
        <w:ind w:left="960"/>
        <w:jc w:val="both"/>
        <w:rPr>
          <w:rFonts w:eastAsia="標楷體"/>
        </w:rPr>
      </w:pPr>
    </w:p>
    <w:p w14:paraId="1EC2B6C8" w14:textId="77777777" w:rsidR="00443930" w:rsidRPr="006E09B9" w:rsidRDefault="00476D8F" w:rsidP="00304E01">
      <w:pPr>
        <w:pStyle w:val="ad"/>
        <w:numPr>
          <w:ilvl w:val="0"/>
          <w:numId w:val="11"/>
        </w:numPr>
        <w:spacing w:before="360" w:after="360"/>
        <w:jc w:val="both"/>
        <w:rPr>
          <w:rFonts w:eastAsia="標楷體"/>
        </w:rPr>
      </w:pPr>
      <w:r w:rsidRPr="006E09B9">
        <w:rPr>
          <w:rFonts w:eastAsia="標楷體" w:hint="eastAsia"/>
        </w:rPr>
        <w:lastRenderedPageBreak/>
        <w:t>無擔保規定</w:t>
      </w:r>
    </w:p>
    <w:p w14:paraId="2EEACD81" w14:textId="77777777" w:rsidR="00443930" w:rsidRPr="006E09B9" w:rsidRDefault="00476D8F">
      <w:pPr>
        <w:numPr>
          <w:ilvl w:val="0"/>
          <w:numId w:val="5"/>
        </w:numPr>
        <w:tabs>
          <w:tab w:val="left" w:pos="-1887"/>
        </w:tabs>
        <w:spacing w:before="360" w:after="360"/>
        <w:jc w:val="both"/>
        <w:rPr>
          <w:rFonts w:eastAsia="標楷體"/>
        </w:rPr>
      </w:pPr>
      <w:r w:rsidRPr="006E09B9">
        <w:rPr>
          <w:rFonts w:eastAsia="標楷體"/>
        </w:rPr>
        <w:t>本</w:t>
      </w:r>
      <w:r w:rsidR="00804608" w:rsidRPr="001368E7">
        <w:rPr>
          <w:rFonts w:eastAsia="標楷體" w:hint="eastAsia"/>
        </w:rPr>
        <w:t>授權標的</w:t>
      </w:r>
      <w:r w:rsidRPr="006E09B9">
        <w:rPr>
          <w:rFonts w:eastAsia="標楷體"/>
        </w:rPr>
        <w:t>之軟體著作及其技術係按本契約簽訂時之狀態交付乙方，乙方應自行</w:t>
      </w:r>
      <w:proofErr w:type="gramStart"/>
      <w:r w:rsidRPr="006E09B9">
        <w:rPr>
          <w:rFonts w:eastAsia="標楷體"/>
        </w:rPr>
        <w:t>釐</w:t>
      </w:r>
      <w:proofErr w:type="gramEnd"/>
      <w:r w:rsidRPr="006E09B9">
        <w:rPr>
          <w:rFonts w:eastAsia="標楷體"/>
        </w:rPr>
        <w:t>清技術內容及本質，甲方不負任何擔保責任，包括不擔保其權利是否存在、有無侵害他人權利、技術之合用性、商品化可能性或符合乙方之特殊需求。甲方亦</w:t>
      </w:r>
      <w:proofErr w:type="gramStart"/>
      <w:r w:rsidRPr="006E09B9">
        <w:rPr>
          <w:rFonts w:eastAsia="標楷體"/>
        </w:rPr>
        <w:t>不</w:t>
      </w:r>
      <w:proofErr w:type="gramEnd"/>
      <w:r w:rsidRPr="006E09B9">
        <w:rPr>
          <w:rFonts w:eastAsia="標楷體"/>
        </w:rPr>
        <w:t>擔保本授權技術內容之正確性或係反映最新技術。</w:t>
      </w:r>
    </w:p>
    <w:p w14:paraId="00DAA635" w14:textId="77777777" w:rsidR="00443930" w:rsidRPr="006E09B9" w:rsidRDefault="00476D8F">
      <w:pPr>
        <w:numPr>
          <w:ilvl w:val="0"/>
          <w:numId w:val="5"/>
        </w:numPr>
        <w:tabs>
          <w:tab w:val="left" w:pos="-1887"/>
        </w:tabs>
        <w:spacing w:before="360" w:after="360"/>
        <w:jc w:val="both"/>
        <w:rPr>
          <w:rFonts w:eastAsia="標楷體"/>
        </w:rPr>
      </w:pPr>
      <w:r w:rsidRPr="006E09B9">
        <w:rPr>
          <w:rFonts w:eastAsia="標楷體"/>
        </w:rPr>
        <w:t>本</w:t>
      </w:r>
      <w:r w:rsidR="00804608" w:rsidRPr="001368E7">
        <w:rPr>
          <w:rFonts w:eastAsia="標楷體" w:hint="eastAsia"/>
        </w:rPr>
        <w:t>授權標的</w:t>
      </w:r>
      <w:r w:rsidRPr="006E09B9">
        <w:rPr>
          <w:rFonts w:eastAsia="標楷體"/>
        </w:rPr>
        <w:t>之軟體著作及其技術係階段性研究成果，甲方將不提供任何後續維護、除錯、改善、更新或任何程度之支援。</w:t>
      </w:r>
    </w:p>
    <w:p w14:paraId="5F26F8A6" w14:textId="77777777" w:rsidR="00443930" w:rsidRPr="001368E7" w:rsidRDefault="00476D8F">
      <w:pPr>
        <w:numPr>
          <w:ilvl w:val="0"/>
          <w:numId w:val="5"/>
        </w:numPr>
        <w:tabs>
          <w:tab w:val="left" w:pos="-1887"/>
        </w:tabs>
        <w:spacing w:before="360" w:after="360"/>
        <w:jc w:val="both"/>
      </w:pPr>
      <w:r w:rsidRPr="001368E7">
        <w:rPr>
          <w:rFonts w:eastAsia="標楷體" w:hint="eastAsia"/>
        </w:rPr>
        <w:t>本授權標的由乙方自行斟酌發展，若有第三人就授權標的主張權利者，</w:t>
      </w:r>
      <w:proofErr w:type="gramStart"/>
      <w:r w:rsidRPr="001368E7">
        <w:rPr>
          <w:rFonts w:eastAsia="標楷體" w:hint="eastAsia"/>
        </w:rPr>
        <w:t>倘屬因</w:t>
      </w:r>
      <w:proofErr w:type="gramEnd"/>
      <w:r w:rsidRPr="001368E7">
        <w:rPr>
          <w:rFonts w:eastAsia="標楷體" w:hint="eastAsia"/>
        </w:rPr>
        <w:t>可歸責於乙方部分，由乙方自行負擔費用進行排除，</w:t>
      </w:r>
      <w:r w:rsidRPr="006E09B9">
        <w:rPr>
          <w:rFonts w:eastAsia="標楷體"/>
        </w:rPr>
        <w:t>乙方利用授權標的之商業或其他</w:t>
      </w:r>
      <w:proofErr w:type="gramStart"/>
      <w:r w:rsidRPr="006E09B9">
        <w:rPr>
          <w:rFonts w:eastAsia="標楷體"/>
        </w:rPr>
        <w:t>行為均係獨</w:t>
      </w:r>
      <w:proofErr w:type="gramEnd"/>
      <w:r w:rsidRPr="006E09B9">
        <w:rPr>
          <w:rFonts w:eastAsia="標楷體"/>
        </w:rPr>
        <w:t>立行為，</w:t>
      </w:r>
      <w:r w:rsidRPr="001368E7">
        <w:rPr>
          <w:rFonts w:eastAsia="標楷體" w:hint="eastAsia"/>
        </w:rPr>
        <w:t>概與甲方無關，乙方與第三人間因本授權標的所發生之權利義務關係，亦與甲方無涉。</w:t>
      </w:r>
    </w:p>
    <w:p w14:paraId="751DD763" w14:textId="77777777" w:rsidR="00443930" w:rsidRPr="006E09B9" w:rsidRDefault="00476D8F" w:rsidP="00304E01">
      <w:pPr>
        <w:pStyle w:val="ad"/>
        <w:numPr>
          <w:ilvl w:val="0"/>
          <w:numId w:val="11"/>
        </w:numPr>
        <w:tabs>
          <w:tab w:val="left" w:pos="1276"/>
        </w:tabs>
        <w:autoSpaceDE w:val="0"/>
        <w:spacing w:after="180"/>
        <w:ind w:right="-85"/>
        <w:rPr>
          <w:rFonts w:eastAsia="標楷體"/>
        </w:rPr>
      </w:pPr>
      <w:r w:rsidRPr="006E09B9">
        <w:rPr>
          <w:rFonts w:eastAsia="標楷體" w:hint="eastAsia"/>
        </w:rPr>
        <w:t>條文名稱與一部無效</w:t>
      </w:r>
    </w:p>
    <w:p w14:paraId="14DCE987" w14:textId="77777777" w:rsidR="00443930" w:rsidRPr="006E09B9" w:rsidRDefault="00476D8F">
      <w:pPr>
        <w:numPr>
          <w:ilvl w:val="0"/>
          <w:numId w:val="6"/>
        </w:numPr>
        <w:autoSpaceDE w:val="0"/>
        <w:spacing w:after="180"/>
        <w:ind w:right="-85" w:hanging="414"/>
        <w:jc w:val="both"/>
        <w:rPr>
          <w:rFonts w:eastAsia="標楷體"/>
        </w:rPr>
      </w:pPr>
      <w:r w:rsidRPr="006E09B9">
        <w:rPr>
          <w:rFonts w:eastAsia="標楷體"/>
        </w:rPr>
        <w:t>本契約各條文與附件之標題，僅係為方便閱讀之用，不得據以解釋、限制或影響各該條文與附件內容所含之意義。</w:t>
      </w:r>
    </w:p>
    <w:p w14:paraId="79F79D8E" w14:textId="77777777" w:rsidR="00443930" w:rsidRPr="006E09B9" w:rsidRDefault="00476D8F">
      <w:pPr>
        <w:numPr>
          <w:ilvl w:val="0"/>
          <w:numId w:val="6"/>
        </w:numPr>
        <w:autoSpaceDE w:val="0"/>
        <w:spacing w:after="180"/>
        <w:ind w:right="-85" w:hanging="414"/>
        <w:jc w:val="both"/>
        <w:rPr>
          <w:rFonts w:eastAsia="標楷體"/>
        </w:rPr>
      </w:pPr>
      <w:r w:rsidRPr="006E09B9">
        <w:rPr>
          <w:rFonts w:eastAsia="標楷體"/>
        </w:rPr>
        <w:t>本契約本文及其附件之部分條款若依法被認為無效時，其他條款仍應繼續有效。</w:t>
      </w:r>
    </w:p>
    <w:p w14:paraId="2B6455A9" w14:textId="77777777" w:rsidR="003F0277" w:rsidRPr="006E09B9" w:rsidRDefault="003F0277" w:rsidP="003F0277">
      <w:pPr>
        <w:pStyle w:val="ad"/>
        <w:numPr>
          <w:ilvl w:val="0"/>
          <w:numId w:val="11"/>
        </w:numPr>
        <w:tabs>
          <w:tab w:val="left" w:pos="1276"/>
        </w:tabs>
        <w:autoSpaceDE w:val="0"/>
        <w:spacing w:after="180"/>
        <w:ind w:right="-85"/>
        <w:rPr>
          <w:rFonts w:eastAsia="標楷體"/>
        </w:rPr>
      </w:pPr>
      <w:r w:rsidRPr="006E09B9">
        <w:rPr>
          <w:rFonts w:eastAsia="標楷體" w:hint="eastAsia"/>
        </w:rPr>
        <w:t>通知</w:t>
      </w:r>
    </w:p>
    <w:p w14:paraId="4336FEA6" w14:textId="77777777" w:rsidR="00443930" w:rsidRPr="006E09B9" w:rsidRDefault="00476D8F" w:rsidP="006E09B9">
      <w:pPr>
        <w:pStyle w:val="6"/>
        <w:ind w:leftChars="400" w:left="960" w:firstLine="0"/>
        <w:jc w:val="both"/>
        <w:rPr>
          <w:rFonts w:ascii="Times New Roman" w:eastAsia="標楷體" w:hAnsi="Times New Roman"/>
        </w:rPr>
      </w:pPr>
      <w:r w:rsidRPr="006E09B9">
        <w:rPr>
          <w:rFonts w:ascii="Times New Roman" w:eastAsia="標楷體" w:hAnsi="Times New Roman"/>
          <w:sz w:val="24"/>
          <w:szCs w:val="24"/>
        </w:rPr>
        <w:t>本契約有關之通知或要求，應以書面送達下列之處所及人員，經送達該聯絡人者，即視為已送達該方當事人，聯絡資料有異動者，應主動書面通知，未盡通知義務者，他方仍以上開方式進行通知，並於通知發出後視為送達。</w:t>
      </w:r>
    </w:p>
    <w:p w14:paraId="2FD4005F" w14:textId="77777777" w:rsidR="00443930" w:rsidRPr="006E09B9" w:rsidRDefault="00476D8F">
      <w:pPr>
        <w:pStyle w:val="Web"/>
        <w:ind w:left="900"/>
        <w:rPr>
          <w:rFonts w:eastAsia="標楷體"/>
        </w:rPr>
      </w:pPr>
      <w:r w:rsidRPr="006E09B9">
        <w:rPr>
          <w:rFonts w:eastAsia="標楷體"/>
        </w:rPr>
        <w:t>甲方聯絡人：</w:t>
      </w:r>
      <w:r w:rsidR="00675A3F" w:rsidRPr="006E09B9">
        <w:rPr>
          <w:rFonts w:eastAsia="標楷體" w:hint="eastAsia"/>
        </w:rPr>
        <w:t>白宇</w:t>
      </w:r>
      <w:proofErr w:type="gramStart"/>
      <w:r w:rsidR="00675A3F" w:rsidRPr="006E09B9">
        <w:rPr>
          <w:rFonts w:eastAsia="標楷體" w:hint="eastAsia"/>
        </w:rPr>
        <w:t>妏</w:t>
      </w:r>
      <w:proofErr w:type="gramEnd"/>
      <w:r w:rsidRPr="006E09B9">
        <w:rPr>
          <w:rFonts w:eastAsia="標楷體"/>
        </w:rPr>
        <w:t xml:space="preserve">                  </w:t>
      </w:r>
      <w:r w:rsidR="00CC1AA7" w:rsidRPr="001368E7">
        <w:rPr>
          <w:rFonts w:eastAsia="標楷體"/>
        </w:rPr>
        <w:t xml:space="preserve">          </w:t>
      </w:r>
      <w:r w:rsidRPr="006E09B9">
        <w:rPr>
          <w:rFonts w:eastAsia="標楷體"/>
        </w:rPr>
        <w:t xml:space="preserve"> </w:t>
      </w:r>
      <w:r w:rsidR="00CC1AA7" w:rsidRPr="001368E7">
        <w:rPr>
          <w:rFonts w:eastAsia="標楷體"/>
        </w:rPr>
        <w:t xml:space="preserve">  </w:t>
      </w:r>
      <w:r w:rsidRPr="006E09B9">
        <w:rPr>
          <w:rFonts w:eastAsia="標楷體"/>
        </w:rPr>
        <w:t>乙方聯絡人：</w:t>
      </w:r>
      <w:r w:rsidRPr="006E09B9">
        <w:rPr>
          <w:rFonts w:eastAsia="標楷體"/>
        </w:rPr>
        <w:t xml:space="preserve"> </w:t>
      </w:r>
    </w:p>
    <w:p w14:paraId="731EFCB9" w14:textId="77777777" w:rsidR="00443930" w:rsidRPr="006E09B9" w:rsidRDefault="00476D8F">
      <w:pPr>
        <w:pStyle w:val="Web"/>
        <w:ind w:left="900"/>
        <w:rPr>
          <w:rFonts w:eastAsia="標楷體"/>
        </w:rPr>
      </w:pPr>
      <w:r w:rsidRPr="006E09B9">
        <w:rPr>
          <w:rFonts w:eastAsia="標楷體"/>
        </w:rPr>
        <w:t>職稱：</w:t>
      </w:r>
      <w:r w:rsidR="00675A3F" w:rsidRPr="006E09B9">
        <w:rPr>
          <w:rFonts w:eastAsia="標楷體" w:hint="eastAsia"/>
        </w:rPr>
        <w:t>助理</w:t>
      </w:r>
      <w:r w:rsidRPr="006E09B9">
        <w:rPr>
          <w:rFonts w:eastAsia="標楷體"/>
        </w:rPr>
        <w:t>研究員</w:t>
      </w:r>
      <w:r w:rsidRPr="006E09B9">
        <w:rPr>
          <w:rFonts w:eastAsia="標楷體"/>
        </w:rPr>
        <w:t xml:space="preserve">                     </w:t>
      </w:r>
      <w:r w:rsidR="00CC1AA7" w:rsidRPr="001368E7">
        <w:rPr>
          <w:rFonts w:eastAsia="標楷體"/>
        </w:rPr>
        <w:t xml:space="preserve">              </w:t>
      </w:r>
      <w:r w:rsidRPr="006E09B9">
        <w:rPr>
          <w:rFonts w:eastAsia="標楷體"/>
        </w:rPr>
        <w:t>職稱：</w:t>
      </w:r>
    </w:p>
    <w:p w14:paraId="06D2389A" w14:textId="77777777" w:rsidR="00443930" w:rsidRPr="006E09B9" w:rsidRDefault="00476D8F">
      <w:pPr>
        <w:pStyle w:val="Web"/>
        <w:ind w:left="900"/>
        <w:rPr>
          <w:rFonts w:eastAsia="標楷體"/>
        </w:rPr>
      </w:pPr>
      <w:r w:rsidRPr="006E09B9">
        <w:rPr>
          <w:rFonts w:eastAsia="標楷體"/>
        </w:rPr>
        <w:t>電話：</w:t>
      </w:r>
      <w:r w:rsidRPr="006E09B9">
        <w:rPr>
          <w:rFonts w:eastAsia="標楷體"/>
        </w:rPr>
        <w:t>(02)2349683</w:t>
      </w:r>
      <w:r w:rsidR="00675A3F" w:rsidRPr="006E09B9">
        <w:rPr>
          <w:rFonts w:eastAsia="標楷體"/>
        </w:rPr>
        <w:t>8</w:t>
      </w:r>
      <w:r w:rsidRPr="006E09B9">
        <w:rPr>
          <w:rFonts w:eastAsia="標楷體"/>
        </w:rPr>
        <w:t xml:space="preserve">                  </w:t>
      </w:r>
      <w:r w:rsidR="00CC1AA7" w:rsidRPr="001368E7">
        <w:rPr>
          <w:rFonts w:eastAsia="標楷體"/>
        </w:rPr>
        <w:t xml:space="preserve">             </w:t>
      </w:r>
      <w:r w:rsidRPr="006E09B9">
        <w:rPr>
          <w:rFonts w:eastAsia="標楷體"/>
        </w:rPr>
        <w:t xml:space="preserve"> </w:t>
      </w:r>
      <w:r w:rsidRPr="006E09B9">
        <w:rPr>
          <w:rFonts w:eastAsia="標楷體"/>
        </w:rPr>
        <w:t>電話：</w:t>
      </w:r>
    </w:p>
    <w:p w14:paraId="49D214EE" w14:textId="77777777" w:rsidR="00443930" w:rsidRPr="006E09B9" w:rsidRDefault="00476D8F">
      <w:pPr>
        <w:pStyle w:val="Web"/>
        <w:ind w:left="900"/>
        <w:rPr>
          <w:rFonts w:eastAsia="標楷體"/>
        </w:rPr>
      </w:pPr>
      <w:r w:rsidRPr="006E09B9">
        <w:rPr>
          <w:rFonts w:eastAsia="標楷體"/>
        </w:rPr>
        <w:t>傳真：</w:t>
      </w:r>
      <w:r w:rsidRPr="006E09B9">
        <w:rPr>
          <w:rFonts w:eastAsia="標楷體"/>
        </w:rPr>
        <w:t xml:space="preserve">(02)25450431                  </w:t>
      </w:r>
      <w:r w:rsidR="00CC1AA7" w:rsidRPr="001368E7">
        <w:rPr>
          <w:rFonts w:eastAsia="標楷體"/>
        </w:rPr>
        <w:t xml:space="preserve">             </w:t>
      </w:r>
      <w:r w:rsidRPr="006E09B9">
        <w:rPr>
          <w:rFonts w:eastAsia="標楷體"/>
        </w:rPr>
        <w:t xml:space="preserve"> </w:t>
      </w:r>
      <w:r w:rsidRPr="006E09B9">
        <w:rPr>
          <w:rFonts w:eastAsia="標楷體"/>
        </w:rPr>
        <w:t>傳真：</w:t>
      </w:r>
    </w:p>
    <w:p w14:paraId="1B79D604" w14:textId="77777777" w:rsidR="00443930" w:rsidRPr="006E09B9" w:rsidRDefault="00476D8F">
      <w:pPr>
        <w:pStyle w:val="Web"/>
        <w:ind w:left="900"/>
        <w:rPr>
          <w:rFonts w:eastAsia="標楷體"/>
        </w:rPr>
      </w:pPr>
      <w:r w:rsidRPr="006E09B9">
        <w:rPr>
          <w:rFonts w:eastAsia="標楷體"/>
        </w:rPr>
        <w:t>地址：</w:t>
      </w:r>
      <w:r w:rsidRPr="006E09B9">
        <w:rPr>
          <w:rFonts w:eastAsia="標楷體"/>
        </w:rPr>
        <w:t xml:space="preserve">10548 </w:t>
      </w:r>
      <w:r w:rsidR="00102A3D" w:rsidRPr="006E09B9">
        <w:rPr>
          <w:rFonts w:eastAsia="標楷體" w:hint="eastAsia"/>
        </w:rPr>
        <w:t>臺</w:t>
      </w:r>
      <w:r w:rsidRPr="006E09B9">
        <w:rPr>
          <w:rFonts w:eastAsia="標楷體"/>
        </w:rPr>
        <w:t>北市敦化北路</w:t>
      </w:r>
      <w:r w:rsidRPr="006E09B9">
        <w:rPr>
          <w:rFonts w:eastAsia="標楷體"/>
        </w:rPr>
        <w:t>240</w:t>
      </w:r>
      <w:r w:rsidRPr="006E09B9">
        <w:rPr>
          <w:rFonts w:eastAsia="標楷體"/>
        </w:rPr>
        <w:t>號</w:t>
      </w:r>
      <w:r w:rsidRPr="006E09B9">
        <w:rPr>
          <w:rFonts w:eastAsia="標楷體"/>
        </w:rPr>
        <w:t xml:space="preserve">      </w:t>
      </w:r>
      <w:r w:rsidRPr="006E09B9">
        <w:rPr>
          <w:rFonts w:eastAsia="標楷體"/>
        </w:rPr>
        <w:t>地址：</w:t>
      </w:r>
    </w:p>
    <w:p w14:paraId="2C140BFB" w14:textId="77777777" w:rsidR="003F0277" w:rsidRPr="006E09B9" w:rsidRDefault="003F0277" w:rsidP="003F0277">
      <w:pPr>
        <w:pStyle w:val="ad"/>
        <w:numPr>
          <w:ilvl w:val="0"/>
          <w:numId w:val="11"/>
        </w:numPr>
        <w:tabs>
          <w:tab w:val="left" w:pos="1276"/>
        </w:tabs>
        <w:autoSpaceDE w:val="0"/>
        <w:spacing w:after="180"/>
        <w:ind w:right="-85"/>
        <w:rPr>
          <w:rFonts w:eastAsia="標楷體"/>
        </w:rPr>
      </w:pPr>
      <w:r w:rsidRPr="006E09B9">
        <w:rPr>
          <w:rFonts w:eastAsia="標楷體"/>
        </w:rPr>
        <w:lastRenderedPageBreak/>
        <w:t>契約轉讓</w:t>
      </w:r>
    </w:p>
    <w:p w14:paraId="181C5C53" w14:textId="77777777" w:rsidR="00443930" w:rsidRPr="006E09B9" w:rsidRDefault="00476D8F" w:rsidP="00304E01">
      <w:pPr>
        <w:pStyle w:val="6"/>
        <w:ind w:leftChars="400" w:left="960" w:firstLine="0"/>
        <w:jc w:val="both"/>
        <w:rPr>
          <w:rFonts w:ascii="Times New Roman" w:eastAsia="標楷體" w:hAnsi="Times New Roman"/>
          <w:sz w:val="24"/>
          <w:szCs w:val="24"/>
        </w:rPr>
      </w:pPr>
      <w:r w:rsidRPr="006E09B9">
        <w:rPr>
          <w:rFonts w:ascii="Times New Roman" w:eastAsia="標楷體" w:hAnsi="Times New Roman"/>
          <w:sz w:val="24"/>
          <w:szCs w:val="24"/>
        </w:rPr>
        <w:t>除本契約另有約定外，其條款之變更應經雙方同意後以書面為之，未經他方書面同意，其契約之權利、義務均不得轉讓第三人。</w:t>
      </w:r>
    </w:p>
    <w:p w14:paraId="130EA237" w14:textId="77777777" w:rsidR="00443930" w:rsidRPr="006E09B9" w:rsidRDefault="00476D8F" w:rsidP="00304E01">
      <w:pPr>
        <w:pStyle w:val="ad"/>
        <w:numPr>
          <w:ilvl w:val="0"/>
          <w:numId w:val="11"/>
        </w:numPr>
        <w:tabs>
          <w:tab w:val="left" w:pos="1276"/>
        </w:tabs>
        <w:autoSpaceDE w:val="0"/>
        <w:spacing w:after="180"/>
        <w:ind w:right="-85"/>
        <w:rPr>
          <w:rFonts w:eastAsia="標楷體"/>
        </w:rPr>
      </w:pPr>
      <w:r w:rsidRPr="006E09B9">
        <w:rPr>
          <w:rFonts w:eastAsia="標楷體"/>
        </w:rPr>
        <w:t>契約修改</w:t>
      </w:r>
    </w:p>
    <w:p w14:paraId="3371C517" w14:textId="77777777" w:rsidR="00443930" w:rsidRPr="006E09B9" w:rsidRDefault="00476D8F" w:rsidP="006E09B9">
      <w:pPr>
        <w:pStyle w:val="Web"/>
        <w:numPr>
          <w:ilvl w:val="0"/>
          <w:numId w:val="7"/>
        </w:numPr>
        <w:spacing w:after="240"/>
        <w:jc w:val="both"/>
        <w:rPr>
          <w:rFonts w:eastAsia="標楷體"/>
        </w:rPr>
      </w:pPr>
      <w:r w:rsidRPr="006E09B9">
        <w:rPr>
          <w:rFonts w:eastAsia="標楷體"/>
        </w:rPr>
        <w:t>本契約得經雙方書面同意後，修改或增訂條約內容附於本契約，作為本契約之一部分。</w:t>
      </w:r>
    </w:p>
    <w:p w14:paraId="2EA2C42B" w14:textId="77777777" w:rsidR="00443930" w:rsidRPr="006E09B9" w:rsidRDefault="00476D8F">
      <w:pPr>
        <w:pStyle w:val="Web"/>
        <w:numPr>
          <w:ilvl w:val="0"/>
          <w:numId w:val="7"/>
        </w:numPr>
        <w:spacing w:after="240"/>
        <w:rPr>
          <w:rFonts w:eastAsia="標楷體"/>
        </w:rPr>
      </w:pPr>
      <w:r w:rsidRPr="006E09B9">
        <w:rPr>
          <w:rFonts w:eastAsia="標楷體"/>
        </w:rPr>
        <w:t>本契約未規定事宜，應依我國民法、著作權法及其他相關規定辦理。</w:t>
      </w:r>
    </w:p>
    <w:p w14:paraId="354C8408" w14:textId="77777777" w:rsidR="003F0277" w:rsidRPr="006E09B9" w:rsidRDefault="003F0277" w:rsidP="003F0277">
      <w:pPr>
        <w:pStyle w:val="ad"/>
        <w:numPr>
          <w:ilvl w:val="0"/>
          <w:numId w:val="11"/>
        </w:numPr>
        <w:tabs>
          <w:tab w:val="left" w:pos="1276"/>
        </w:tabs>
        <w:autoSpaceDE w:val="0"/>
        <w:spacing w:after="180"/>
        <w:ind w:right="-85"/>
        <w:rPr>
          <w:rFonts w:eastAsia="標楷體"/>
        </w:rPr>
      </w:pPr>
      <w:r w:rsidRPr="006E09B9">
        <w:rPr>
          <w:rFonts w:eastAsia="標楷體"/>
        </w:rPr>
        <w:t>契約</w:t>
      </w:r>
      <w:r w:rsidR="00E34598" w:rsidRPr="006E09B9">
        <w:rPr>
          <w:rFonts w:eastAsia="標楷體" w:hint="eastAsia"/>
        </w:rPr>
        <w:t>終止</w:t>
      </w:r>
    </w:p>
    <w:p w14:paraId="5371FBA6" w14:textId="77777777" w:rsidR="00443930" w:rsidRPr="001368E7" w:rsidRDefault="00476D8F" w:rsidP="00A032D4">
      <w:pPr>
        <w:pStyle w:val="Web"/>
        <w:spacing w:before="0" w:line="276" w:lineRule="auto"/>
      </w:pPr>
      <w:r w:rsidRPr="001368E7">
        <w:rPr>
          <w:rFonts w:eastAsia="標楷體" w:hint="eastAsia"/>
        </w:rPr>
        <w:t>除本契約另有規定外，有以下情事者，雙方得終止本契約：</w:t>
      </w:r>
    </w:p>
    <w:p w14:paraId="56CFF9DA" w14:textId="77777777" w:rsidR="00443930" w:rsidRPr="006E09B9" w:rsidRDefault="00476D8F" w:rsidP="006E09B9">
      <w:pPr>
        <w:pStyle w:val="Web"/>
        <w:numPr>
          <w:ilvl w:val="0"/>
          <w:numId w:val="8"/>
        </w:numPr>
        <w:spacing w:after="240"/>
        <w:jc w:val="both"/>
        <w:rPr>
          <w:rFonts w:eastAsia="標楷體"/>
        </w:rPr>
      </w:pPr>
      <w:r w:rsidRPr="006E09B9">
        <w:rPr>
          <w:rFonts w:eastAsia="標楷體"/>
        </w:rPr>
        <w:t>一方違反本契約約定，且未於收到書面違約通知後</w:t>
      </w:r>
      <w:r w:rsidRPr="006E09B9">
        <w:rPr>
          <w:rFonts w:eastAsia="標楷體"/>
        </w:rPr>
        <w:t>30</w:t>
      </w:r>
      <w:r w:rsidRPr="006E09B9">
        <w:rPr>
          <w:rFonts w:eastAsia="標楷體"/>
        </w:rPr>
        <w:t>日內改正者，他方得終止本契約。但若該違約之性質係不能改正補救者，得逕行終止本契約。</w:t>
      </w:r>
    </w:p>
    <w:p w14:paraId="03B10547" w14:textId="77777777" w:rsidR="00443930" w:rsidRPr="006E09B9" w:rsidRDefault="00476D8F" w:rsidP="006E09B9">
      <w:pPr>
        <w:pStyle w:val="Web"/>
        <w:numPr>
          <w:ilvl w:val="0"/>
          <w:numId w:val="8"/>
        </w:numPr>
        <w:spacing w:after="240"/>
        <w:jc w:val="both"/>
        <w:rPr>
          <w:rFonts w:eastAsia="標楷體"/>
        </w:rPr>
      </w:pPr>
      <w:r w:rsidRPr="006E09B9">
        <w:rPr>
          <w:rFonts w:eastAsia="標楷體"/>
        </w:rPr>
        <w:t>甲方基於政府法令、政策要求或公共利益等，而須終止本契約者。</w:t>
      </w:r>
    </w:p>
    <w:p w14:paraId="3924298B" w14:textId="77777777" w:rsidR="00443930" w:rsidRPr="006E09B9" w:rsidRDefault="00476D8F" w:rsidP="006E09B9">
      <w:pPr>
        <w:pStyle w:val="Web"/>
        <w:numPr>
          <w:ilvl w:val="0"/>
          <w:numId w:val="8"/>
        </w:numPr>
        <w:spacing w:after="240"/>
        <w:jc w:val="both"/>
        <w:rPr>
          <w:rFonts w:eastAsia="標楷體"/>
        </w:rPr>
      </w:pPr>
      <w:r w:rsidRPr="006E09B9">
        <w:rPr>
          <w:rFonts w:eastAsia="標楷體"/>
        </w:rPr>
        <w:t>乙方因破產、清算、票據無法兌現、受強制執行或其他情況無法繼續經營者。</w:t>
      </w:r>
    </w:p>
    <w:p w14:paraId="3B5A8E8A" w14:textId="77777777" w:rsidR="003F0277" w:rsidRPr="006E09B9" w:rsidRDefault="003F0277" w:rsidP="00304E01">
      <w:pPr>
        <w:pStyle w:val="ad"/>
        <w:numPr>
          <w:ilvl w:val="0"/>
          <w:numId w:val="11"/>
        </w:numPr>
        <w:tabs>
          <w:tab w:val="left" w:pos="1276"/>
        </w:tabs>
        <w:autoSpaceDE w:val="0"/>
        <w:spacing w:after="180"/>
        <w:ind w:right="-85"/>
        <w:rPr>
          <w:rFonts w:eastAsia="標楷體"/>
        </w:rPr>
      </w:pPr>
      <w:r w:rsidRPr="006E09B9">
        <w:rPr>
          <w:rFonts w:eastAsia="標楷體" w:hint="eastAsia"/>
        </w:rPr>
        <w:t>違約責任</w:t>
      </w:r>
    </w:p>
    <w:p w14:paraId="1C1B2432" w14:textId="77777777" w:rsidR="00443930" w:rsidRPr="006E09B9" w:rsidRDefault="00476D8F" w:rsidP="006E09B9">
      <w:pPr>
        <w:pStyle w:val="Web"/>
        <w:numPr>
          <w:ilvl w:val="0"/>
          <w:numId w:val="9"/>
        </w:numPr>
        <w:spacing w:after="240"/>
        <w:jc w:val="both"/>
        <w:rPr>
          <w:rFonts w:eastAsia="標楷體"/>
        </w:rPr>
      </w:pPr>
      <w:r w:rsidRPr="006E09B9">
        <w:rPr>
          <w:rFonts w:eastAsia="標楷體"/>
        </w:rPr>
        <w:t>一方違約者，就他方因此所生之損害，應負損害賠償責任，上開賠償包括但不限於訴訟費、律師費及其他損害之賠償，並以本合約總價為損害賠償上限。</w:t>
      </w:r>
    </w:p>
    <w:p w14:paraId="58484065" w14:textId="77777777" w:rsidR="00443930" w:rsidRPr="006E09B9" w:rsidRDefault="00476D8F" w:rsidP="006E09B9">
      <w:pPr>
        <w:pStyle w:val="Web"/>
        <w:numPr>
          <w:ilvl w:val="0"/>
          <w:numId w:val="9"/>
        </w:numPr>
        <w:spacing w:after="240"/>
        <w:jc w:val="both"/>
        <w:rPr>
          <w:rFonts w:eastAsia="標楷體"/>
        </w:rPr>
      </w:pPr>
      <w:r w:rsidRPr="006E09B9">
        <w:rPr>
          <w:rFonts w:eastAsia="標楷體"/>
        </w:rPr>
        <w:t>因乙方受</w:t>
      </w:r>
      <w:proofErr w:type="gramStart"/>
      <w:r w:rsidRPr="006E09B9">
        <w:rPr>
          <w:rFonts w:eastAsia="標楷體"/>
        </w:rPr>
        <w:t>僱</w:t>
      </w:r>
      <w:proofErr w:type="gramEnd"/>
      <w:r w:rsidRPr="006E09B9">
        <w:rPr>
          <w:rFonts w:eastAsia="標楷體"/>
        </w:rPr>
        <w:t>人、使用人、委託單位之行為造成甲方損失，視為乙方之加害行為，第三人因乙方行為而造成對甲方之損害，乙方應負連帶損害賠償之責。</w:t>
      </w:r>
    </w:p>
    <w:p w14:paraId="66DB3F4D" w14:textId="77777777" w:rsidR="003F0277" w:rsidRPr="006E09B9" w:rsidRDefault="003F0277" w:rsidP="00304E01">
      <w:pPr>
        <w:pStyle w:val="ad"/>
        <w:numPr>
          <w:ilvl w:val="0"/>
          <w:numId w:val="11"/>
        </w:numPr>
        <w:tabs>
          <w:tab w:val="left" w:pos="1276"/>
        </w:tabs>
        <w:autoSpaceDE w:val="0"/>
        <w:spacing w:after="180"/>
        <w:ind w:right="-85"/>
        <w:rPr>
          <w:rFonts w:eastAsia="標楷體"/>
        </w:rPr>
      </w:pPr>
      <w:r w:rsidRPr="006E09B9">
        <w:rPr>
          <w:rFonts w:eastAsia="標楷體" w:hint="eastAsia"/>
        </w:rPr>
        <w:t>其他</w:t>
      </w:r>
    </w:p>
    <w:p w14:paraId="04185A4C" w14:textId="77777777" w:rsidR="00443930" w:rsidRPr="006E09B9" w:rsidRDefault="00476D8F" w:rsidP="006E09B9">
      <w:pPr>
        <w:pStyle w:val="Web"/>
        <w:numPr>
          <w:ilvl w:val="0"/>
          <w:numId w:val="10"/>
        </w:numPr>
        <w:spacing w:after="240"/>
        <w:jc w:val="both"/>
        <w:rPr>
          <w:rFonts w:eastAsia="標楷體"/>
        </w:rPr>
      </w:pPr>
      <w:r w:rsidRPr="006E09B9">
        <w:rPr>
          <w:rFonts w:eastAsia="標楷體"/>
        </w:rPr>
        <w:t>本契約應依中華民國之法律予以解釋及規範；因本契約所引發之任何爭議，雙方同意以臺灣</w:t>
      </w:r>
      <w:proofErr w:type="gramStart"/>
      <w:r w:rsidRPr="006E09B9">
        <w:rPr>
          <w:rFonts w:eastAsia="標楷體"/>
        </w:rPr>
        <w:t>臺</w:t>
      </w:r>
      <w:proofErr w:type="gramEnd"/>
      <w:r w:rsidRPr="006E09B9">
        <w:rPr>
          <w:rFonts w:eastAsia="標楷體"/>
        </w:rPr>
        <w:t>北地方法院為第一審管轄法院。</w:t>
      </w:r>
    </w:p>
    <w:p w14:paraId="354CC99C" w14:textId="77777777" w:rsidR="00443930" w:rsidRPr="006E09B9" w:rsidRDefault="00476D8F" w:rsidP="006E09B9">
      <w:pPr>
        <w:pStyle w:val="Web"/>
        <w:numPr>
          <w:ilvl w:val="0"/>
          <w:numId w:val="10"/>
        </w:numPr>
        <w:spacing w:after="240"/>
        <w:jc w:val="both"/>
        <w:rPr>
          <w:rFonts w:eastAsia="標楷體"/>
        </w:rPr>
      </w:pPr>
      <w:r w:rsidRPr="006E09B9">
        <w:rPr>
          <w:rFonts w:eastAsia="標楷體"/>
        </w:rPr>
        <w:t>除本契約外，乙方於簽約過程中所提出之同意書、計畫書或承諾均視為本契約之一部分，有衝突者以本契約之約定為</w:t>
      </w:r>
      <w:proofErr w:type="gramStart"/>
      <w:r w:rsidRPr="006E09B9">
        <w:rPr>
          <w:rFonts w:eastAsia="標楷體"/>
        </w:rPr>
        <w:t>準</w:t>
      </w:r>
      <w:proofErr w:type="gramEnd"/>
      <w:r w:rsidRPr="006E09B9">
        <w:rPr>
          <w:rFonts w:eastAsia="標楷體"/>
        </w:rPr>
        <w:t>據。</w:t>
      </w:r>
    </w:p>
    <w:p w14:paraId="5DDF41C2" w14:textId="77777777" w:rsidR="00443930" w:rsidRPr="006E09B9" w:rsidRDefault="00476D8F" w:rsidP="006E09B9">
      <w:pPr>
        <w:pStyle w:val="Web"/>
        <w:numPr>
          <w:ilvl w:val="0"/>
          <w:numId w:val="10"/>
        </w:numPr>
        <w:spacing w:after="240"/>
        <w:jc w:val="both"/>
        <w:rPr>
          <w:rFonts w:eastAsia="標楷體"/>
        </w:rPr>
      </w:pPr>
      <w:r w:rsidRPr="006E09B9">
        <w:rPr>
          <w:rFonts w:eastAsia="標楷體"/>
        </w:rPr>
        <w:lastRenderedPageBreak/>
        <w:t>本契約書計正本</w:t>
      </w:r>
      <w:r w:rsidRPr="006E09B9">
        <w:rPr>
          <w:rFonts w:eastAsia="標楷體"/>
        </w:rPr>
        <w:t>2</w:t>
      </w:r>
      <w:r w:rsidRPr="006E09B9">
        <w:rPr>
          <w:rFonts w:eastAsia="標楷體"/>
        </w:rPr>
        <w:t>份、副本</w:t>
      </w:r>
      <w:r w:rsidRPr="006E09B9">
        <w:rPr>
          <w:rFonts w:eastAsia="標楷體"/>
        </w:rPr>
        <w:t>2</w:t>
      </w:r>
      <w:r w:rsidRPr="006E09B9">
        <w:rPr>
          <w:rFonts w:eastAsia="標楷體"/>
        </w:rPr>
        <w:t>份，由雙方</w:t>
      </w:r>
      <w:proofErr w:type="gramStart"/>
      <w:r w:rsidRPr="006E09B9">
        <w:rPr>
          <w:rFonts w:eastAsia="標楷體"/>
        </w:rPr>
        <w:t>各執正</w:t>
      </w:r>
      <w:proofErr w:type="gramEnd"/>
      <w:r w:rsidRPr="006E09B9">
        <w:rPr>
          <w:rFonts w:eastAsia="標楷體"/>
        </w:rPr>
        <w:t>、副本乙份為憑。</w:t>
      </w:r>
    </w:p>
    <w:p w14:paraId="58EA9261" w14:textId="77777777" w:rsidR="00443930" w:rsidRPr="006E09B9" w:rsidRDefault="00476D8F">
      <w:pPr>
        <w:pStyle w:val="Web"/>
        <w:rPr>
          <w:rFonts w:eastAsia="標楷體"/>
        </w:rPr>
      </w:pPr>
      <w:r w:rsidRPr="006E09B9">
        <w:rPr>
          <w:rFonts w:eastAsia="標楷體"/>
        </w:rPr>
        <w:t>簽約人</w:t>
      </w:r>
      <w:r w:rsidRPr="006E09B9">
        <w:rPr>
          <w:rFonts w:eastAsia="標楷體"/>
        </w:rPr>
        <w:br/>
      </w:r>
      <w:r w:rsidRPr="006E09B9">
        <w:rPr>
          <w:rFonts w:eastAsia="標楷體"/>
        </w:rPr>
        <w:t>甲方：</w:t>
      </w:r>
      <w:r w:rsidRPr="006E09B9">
        <w:rPr>
          <w:rFonts w:eastAsia="標楷體"/>
        </w:rPr>
        <w:t xml:space="preserve"> </w:t>
      </w:r>
      <w:r w:rsidRPr="006E09B9">
        <w:rPr>
          <w:rFonts w:eastAsia="標楷體"/>
        </w:rPr>
        <w:t>交通部運輸研究所</w:t>
      </w:r>
    </w:p>
    <w:p w14:paraId="39FE8A73" w14:textId="77777777" w:rsidR="00443930" w:rsidRPr="006E09B9" w:rsidRDefault="00476D8F">
      <w:pPr>
        <w:pStyle w:val="Web"/>
        <w:rPr>
          <w:rFonts w:eastAsia="標楷體"/>
        </w:rPr>
      </w:pPr>
      <w:r w:rsidRPr="006E09B9">
        <w:rPr>
          <w:rFonts w:eastAsia="標楷體"/>
        </w:rPr>
        <w:t>代表人：林繼國</w:t>
      </w:r>
      <w:r w:rsidRPr="006E09B9">
        <w:rPr>
          <w:rFonts w:eastAsia="標楷體"/>
        </w:rPr>
        <w:t xml:space="preserve">                  </w:t>
      </w:r>
      <w:r w:rsidR="001222EF" w:rsidRPr="001368E7">
        <w:rPr>
          <w:rFonts w:eastAsia="標楷體"/>
        </w:rPr>
        <w:t xml:space="preserve">               </w:t>
      </w:r>
      <w:r w:rsidRPr="006E09B9">
        <w:rPr>
          <w:rFonts w:eastAsia="標楷體"/>
        </w:rPr>
        <w:t>（簽章）</w:t>
      </w:r>
    </w:p>
    <w:p w14:paraId="7512373D" w14:textId="77777777" w:rsidR="00443930" w:rsidRPr="006E09B9" w:rsidRDefault="00476D8F">
      <w:pPr>
        <w:pStyle w:val="Web"/>
        <w:rPr>
          <w:rFonts w:eastAsia="標楷體"/>
        </w:rPr>
      </w:pPr>
      <w:r w:rsidRPr="006E09B9">
        <w:rPr>
          <w:rFonts w:eastAsia="標楷體"/>
        </w:rPr>
        <w:t>地址：</w:t>
      </w:r>
      <w:r w:rsidRPr="006E09B9">
        <w:rPr>
          <w:rFonts w:eastAsia="標楷體"/>
        </w:rPr>
        <w:t>10548</w:t>
      </w:r>
      <w:r w:rsidRPr="006E09B9">
        <w:rPr>
          <w:rFonts w:eastAsia="標楷體"/>
        </w:rPr>
        <w:t>臺北市敦化北路</w:t>
      </w:r>
      <w:r w:rsidRPr="006E09B9">
        <w:rPr>
          <w:rFonts w:eastAsia="標楷體"/>
        </w:rPr>
        <w:t>240</w:t>
      </w:r>
      <w:r w:rsidRPr="006E09B9">
        <w:rPr>
          <w:rFonts w:eastAsia="標楷體"/>
        </w:rPr>
        <w:t>號</w:t>
      </w:r>
    </w:p>
    <w:p w14:paraId="56DE1AB7" w14:textId="77777777" w:rsidR="00443930" w:rsidRPr="006E09B9" w:rsidRDefault="00476D8F">
      <w:pPr>
        <w:pStyle w:val="Web"/>
        <w:rPr>
          <w:rFonts w:eastAsia="標楷體"/>
        </w:rPr>
      </w:pPr>
      <w:r w:rsidRPr="006E09B9">
        <w:rPr>
          <w:rFonts w:eastAsia="標楷體"/>
        </w:rPr>
        <w:t xml:space="preserve"> </w:t>
      </w:r>
    </w:p>
    <w:p w14:paraId="21B3CC8D" w14:textId="77777777" w:rsidR="00443930" w:rsidRPr="006E09B9" w:rsidRDefault="00476D8F">
      <w:pPr>
        <w:pStyle w:val="Web"/>
        <w:rPr>
          <w:rFonts w:eastAsia="標楷體"/>
        </w:rPr>
      </w:pPr>
      <w:r w:rsidRPr="006E09B9">
        <w:rPr>
          <w:rFonts w:eastAsia="標楷體"/>
        </w:rPr>
        <w:t>乙方：</w:t>
      </w:r>
    </w:p>
    <w:p w14:paraId="09BB108C" w14:textId="77777777" w:rsidR="00443930" w:rsidRPr="006E09B9" w:rsidRDefault="00476D8F">
      <w:pPr>
        <w:pStyle w:val="Web"/>
        <w:rPr>
          <w:rFonts w:eastAsia="標楷體"/>
        </w:rPr>
      </w:pPr>
      <w:r w:rsidRPr="006E09B9">
        <w:rPr>
          <w:rFonts w:eastAsia="標楷體"/>
        </w:rPr>
        <w:t>代表人：</w:t>
      </w:r>
      <w:r w:rsidRPr="006E09B9">
        <w:rPr>
          <w:rFonts w:eastAsia="標楷體"/>
        </w:rPr>
        <w:t xml:space="preserve">     </w:t>
      </w:r>
      <w:r w:rsidR="001222EF" w:rsidRPr="001368E7">
        <w:rPr>
          <w:rFonts w:eastAsia="標楷體"/>
        </w:rPr>
        <w:t xml:space="preserve">                                         </w:t>
      </w:r>
      <w:r w:rsidRPr="006E09B9">
        <w:rPr>
          <w:rFonts w:eastAsia="標楷體"/>
        </w:rPr>
        <w:t>（簽章）</w:t>
      </w:r>
    </w:p>
    <w:p w14:paraId="68767DBC" w14:textId="77777777" w:rsidR="00443930" w:rsidRPr="006E09B9" w:rsidRDefault="00476D8F">
      <w:pPr>
        <w:pStyle w:val="Web"/>
        <w:rPr>
          <w:rFonts w:eastAsia="標楷體"/>
        </w:rPr>
      </w:pPr>
      <w:r w:rsidRPr="006E09B9">
        <w:rPr>
          <w:rFonts w:eastAsia="標楷體"/>
        </w:rPr>
        <w:t>地址：</w:t>
      </w:r>
    </w:p>
    <w:p w14:paraId="24C27BF3" w14:textId="77777777" w:rsidR="00443930" w:rsidRPr="006E09B9" w:rsidRDefault="00476D8F">
      <w:pPr>
        <w:pStyle w:val="Web"/>
        <w:rPr>
          <w:rFonts w:eastAsia="標楷體"/>
        </w:rPr>
      </w:pPr>
      <w:r w:rsidRPr="006E09B9">
        <w:rPr>
          <w:rFonts w:eastAsia="標楷體"/>
        </w:rPr>
        <w:t>公司統一編號：</w:t>
      </w:r>
    </w:p>
    <w:p w14:paraId="5419ED45" w14:textId="77777777" w:rsidR="00443930" w:rsidRPr="006E09B9" w:rsidRDefault="00443930">
      <w:pPr>
        <w:pStyle w:val="Web"/>
        <w:ind w:firstLine="360"/>
        <w:rPr>
          <w:rFonts w:eastAsia="標楷體"/>
        </w:rPr>
      </w:pPr>
    </w:p>
    <w:p w14:paraId="01B061A9" w14:textId="77777777" w:rsidR="00443930" w:rsidRPr="006E09B9" w:rsidRDefault="00476D8F">
      <w:pPr>
        <w:spacing w:before="240" w:line="500" w:lineRule="exact"/>
        <w:rPr>
          <w:rFonts w:eastAsia="標楷體"/>
          <w:kern w:val="0"/>
        </w:rPr>
      </w:pPr>
      <w:r w:rsidRPr="006E09B9">
        <w:rPr>
          <w:rFonts w:eastAsia="標楷體"/>
          <w:kern w:val="0"/>
        </w:rPr>
        <w:t xml:space="preserve">中　　華　　民　　國　　</w:t>
      </w:r>
      <w:r w:rsidR="001222EF" w:rsidRPr="001368E7">
        <w:rPr>
          <w:rFonts w:eastAsia="標楷體"/>
          <w:kern w:val="0"/>
        </w:rPr>
        <w:t xml:space="preserve">   </w:t>
      </w:r>
      <w:r w:rsidRPr="006E09B9">
        <w:rPr>
          <w:rFonts w:eastAsia="標楷體"/>
          <w:kern w:val="0"/>
        </w:rPr>
        <w:t xml:space="preserve">　年　　</w:t>
      </w:r>
      <w:r w:rsidR="001222EF" w:rsidRPr="001368E7">
        <w:rPr>
          <w:rFonts w:eastAsia="標楷體"/>
          <w:kern w:val="0"/>
        </w:rPr>
        <w:t xml:space="preserve">     </w:t>
      </w:r>
      <w:r w:rsidRPr="006E09B9">
        <w:rPr>
          <w:rFonts w:eastAsia="標楷體"/>
          <w:kern w:val="0"/>
        </w:rPr>
        <w:t xml:space="preserve">月　</w:t>
      </w:r>
      <w:r w:rsidR="001222EF" w:rsidRPr="001368E7">
        <w:rPr>
          <w:rFonts w:eastAsia="標楷體"/>
          <w:kern w:val="0"/>
        </w:rPr>
        <w:t xml:space="preserve">     </w:t>
      </w:r>
      <w:r w:rsidRPr="006E09B9">
        <w:rPr>
          <w:rFonts w:eastAsia="標楷體"/>
          <w:kern w:val="0"/>
        </w:rPr>
        <w:t xml:space="preserve">　日</w:t>
      </w:r>
    </w:p>
    <w:p w14:paraId="669F51F4" w14:textId="77777777" w:rsidR="00443930" w:rsidRPr="006E09B9" w:rsidRDefault="00443930">
      <w:pPr>
        <w:pageBreakBefore/>
        <w:widowControl/>
        <w:suppressAutoHyphens w:val="0"/>
        <w:rPr>
          <w:rFonts w:eastAsia="標楷體"/>
          <w:kern w:val="0"/>
        </w:rPr>
      </w:pPr>
    </w:p>
    <w:p w14:paraId="0917FB60" w14:textId="43710BBB" w:rsidR="00443930" w:rsidRPr="006E09B9" w:rsidRDefault="00476D8F">
      <w:pPr>
        <w:rPr>
          <w:rFonts w:eastAsia="標楷體"/>
          <w:sz w:val="28"/>
          <w:szCs w:val="28"/>
        </w:rPr>
      </w:pPr>
      <w:r w:rsidRPr="006E09B9">
        <w:rPr>
          <w:rFonts w:eastAsia="標楷體"/>
          <w:sz w:val="28"/>
          <w:szCs w:val="28"/>
        </w:rPr>
        <w:t>附件</w:t>
      </w:r>
      <w:r w:rsidR="005C28D2">
        <w:rPr>
          <w:rFonts w:eastAsia="標楷體" w:hint="eastAsia"/>
          <w:sz w:val="28"/>
          <w:szCs w:val="28"/>
        </w:rPr>
        <w:t xml:space="preserve"> </w:t>
      </w:r>
      <w:r w:rsidRPr="006E09B9">
        <w:rPr>
          <w:rFonts w:eastAsia="標楷體"/>
          <w:sz w:val="28"/>
          <w:szCs w:val="28"/>
        </w:rPr>
        <w:t>授權標的清單</w:t>
      </w:r>
    </w:p>
    <w:tbl>
      <w:tblPr>
        <w:tblW w:w="5000" w:type="pct"/>
        <w:tblCellMar>
          <w:left w:w="10" w:type="dxa"/>
          <w:right w:w="10" w:type="dxa"/>
        </w:tblCellMar>
        <w:tblLook w:val="0000" w:firstRow="0" w:lastRow="0" w:firstColumn="0" w:lastColumn="0" w:noHBand="0" w:noVBand="0"/>
      </w:tblPr>
      <w:tblGrid>
        <w:gridCol w:w="512"/>
        <w:gridCol w:w="761"/>
        <w:gridCol w:w="1400"/>
        <w:gridCol w:w="1406"/>
        <w:gridCol w:w="3057"/>
        <w:gridCol w:w="1036"/>
        <w:gridCol w:w="1114"/>
      </w:tblGrid>
      <w:tr w:rsidR="00102A3D" w:rsidRPr="001368E7" w14:paraId="06E9D978" w14:textId="77777777" w:rsidTr="002A0903">
        <w:tc>
          <w:tcPr>
            <w:tcW w:w="275" w:type="pct"/>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135469" w14:textId="77777777" w:rsidR="00102A3D" w:rsidRPr="001368E7" w:rsidRDefault="00102A3D" w:rsidP="002A0903">
            <w:pPr>
              <w:rPr>
                <w:rFonts w:eastAsia="標楷體"/>
              </w:rPr>
            </w:pPr>
            <w:r w:rsidRPr="001368E7">
              <w:rPr>
                <w:rFonts w:eastAsia="標楷體" w:hint="eastAsia"/>
              </w:rPr>
              <w:t>項次</w:t>
            </w:r>
          </w:p>
        </w:tc>
        <w:tc>
          <w:tcPr>
            <w:tcW w:w="410" w:type="pct"/>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9A2560" w14:textId="77777777" w:rsidR="00102A3D" w:rsidRPr="001368E7" w:rsidRDefault="00102A3D" w:rsidP="002A0903">
            <w:pPr>
              <w:rPr>
                <w:rFonts w:eastAsia="標楷體"/>
              </w:rPr>
            </w:pPr>
            <w:r w:rsidRPr="001368E7">
              <w:rPr>
                <w:rFonts w:eastAsia="標楷體" w:hint="eastAsia"/>
              </w:rPr>
              <w:t>研發年度</w:t>
            </w:r>
          </w:p>
        </w:tc>
        <w:tc>
          <w:tcPr>
            <w:tcW w:w="754" w:type="pct"/>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9896A2" w14:textId="77777777" w:rsidR="00102A3D" w:rsidRPr="001368E7" w:rsidRDefault="00102A3D" w:rsidP="002A0903">
            <w:pPr>
              <w:rPr>
                <w:rFonts w:eastAsia="標楷體"/>
              </w:rPr>
            </w:pPr>
            <w:r w:rsidRPr="001368E7">
              <w:rPr>
                <w:rFonts w:eastAsia="標楷體" w:hint="eastAsia"/>
              </w:rPr>
              <w:t>計畫名稱</w:t>
            </w:r>
          </w:p>
        </w:tc>
        <w:tc>
          <w:tcPr>
            <w:tcW w:w="2961" w:type="pct"/>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7BEFC" w14:textId="77777777" w:rsidR="00102A3D" w:rsidRPr="001368E7" w:rsidRDefault="00102A3D" w:rsidP="002A0903">
            <w:pPr>
              <w:rPr>
                <w:rFonts w:eastAsia="標楷體"/>
              </w:rPr>
            </w:pPr>
            <w:r w:rsidRPr="001368E7">
              <w:rPr>
                <w:rFonts w:eastAsia="標楷體" w:hint="eastAsia"/>
              </w:rPr>
              <w:t>授權技術</w:t>
            </w:r>
          </w:p>
        </w:tc>
        <w:tc>
          <w:tcPr>
            <w:tcW w:w="600" w:type="pct"/>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C6A662" w14:textId="77777777" w:rsidR="00102A3D" w:rsidRPr="001368E7" w:rsidRDefault="00102A3D" w:rsidP="002A0903">
            <w:pPr>
              <w:rPr>
                <w:rFonts w:eastAsia="標楷體"/>
              </w:rPr>
            </w:pPr>
            <w:r w:rsidRPr="001368E7">
              <w:rPr>
                <w:rFonts w:eastAsia="標楷體" w:hint="eastAsia"/>
              </w:rPr>
              <w:t>智慧財產權歸屬</w:t>
            </w:r>
          </w:p>
        </w:tc>
      </w:tr>
      <w:tr w:rsidR="00102A3D" w:rsidRPr="001368E7" w14:paraId="4298AE67" w14:textId="77777777" w:rsidTr="002A0903">
        <w:tc>
          <w:tcPr>
            <w:tcW w:w="275"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8783B" w14:textId="77777777" w:rsidR="00102A3D" w:rsidRPr="001368E7" w:rsidRDefault="00102A3D" w:rsidP="002A0903">
            <w:pPr>
              <w:rPr>
                <w:rFonts w:eastAsia="標楷體"/>
              </w:rPr>
            </w:pPr>
          </w:p>
        </w:tc>
        <w:tc>
          <w:tcPr>
            <w:tcW w:w="410"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394CA4" w14:textId="77777777" w:rsidR="00102A3D" w:rsidRPr="001368E7" w:rsidRDefault="00102A3D" w:rsidP="002A0903">
            <w:pPr>
              <w:rPr>
                <w:rFonts w:eastAsia="標楷體"/>
              </w:rPr>
            </w:pPr>
          </w:p>
        </w:tc>
        <w:tc>
          <w:tcPr>
            <w:tcW w:w="754"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3E2E48" w14:textId="77777777" w:rsidR="00102A3D" w:rsidRPr="001368E7" w:rsidRDefault="00102A3D" w:rsidP="002A0903">
            <w:pPr>
              <w:rPr>
                <w:rFonts w:eastAsia="標楷體"/>
              </w:rPr>
            </w:pPr>
          </w:p>
        </w:tc>
        <w:tc>
          <w:tcPr>
            <w:tcW w:w="75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825FFD" w14:textId="77777777" w:rsidR="00102A3D" w:rsidRPr="001368E7" w:rsidRDefault="00102A3D" w:rsidP="002A0903">
            <w:pPr>
              <w:rPr>
                <w:rFonts w:eastAsia="標楷體"/>
              </w:rPr>
            </w:pPr>
            <w:r w:rsidRPr="001368E7">
              <w:rPr>
                <w:rFonts w:eastAsia="標楷體" w:hint="eastAsia"/>
              </w:rPr>
              <w:t>技術名稱</w:t>
            </w:r>
          </w:p>
        </w:tc>
        <w:tc>
          <w:tcPr>
            <w:tcW w:w="164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A952F6" w14:textId="77777777" w:rsidR="00102A3D" w:rsidRPr="001368E7" w:rsidRDefault="00102A3D" w:rsidP="002A0903">
            <w:pPr>
              <w:rPr>
                <w:rFonts w:eastAsia="標楷體"/>
              </w:rPr>
            </w:pPr>
            <w:r w:rsidRPr="001368E7">
              <w:rPr>
                <w:rFonts w:eastAsia="標楷體" w:hint="eastAsia"/>
              </w:rPr>
              <w:t>功能技術摘要</w:t>
            </w:r>
          </w:p>
        </w:tc>
        <w:tc>
          <w:tcPr>
            <w:tcW w:w="55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E09058" w14:textId="77777777" w:rsidR="00102A3D" w:rsidRPr="001368E7" w:rsidRDefault="00102A3D" w:rsidP="002A0903">
            <w:pPr>
              <w:rPr>
                <w:rFonts w:eastAsia="標楷體"/>
              </w:rPr>
            </w:pPr>
            <w:r w:rsidRPr="001368E7">
              <w:rPr>
                <w:rFonts w:eastAsia="標楷體" w:hint="eastAsia"/>
              </w:rPr>
              <w:t>交付內容</w:t>
            </w: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0E45CD" w14:textId="77777777" w:rsidR="00102A3D" w:rsidRPr="001368E7" w:rsidRDefault="00102A3D" w:rsidP="002A0903">
            <w:pPr>
              <w:rPr>
                <w:rFonts w:eastAsia="標楷體"/>
              </w:rPr>
            </w:pPr>
          </w:p>
        </w:tc>
      </w:tr>
      <w:tr w:rsidR="00102A3D" w:rsidRPr="001368E7" w14:paraId="787A73AB" w14:textId="77777777" w:rsidTr="002A0903">
        <w:tc>
          <w:tcPr>
            <w:tcW w:w="27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677297" w14:textId="77777777" w:rsidR="00102A3D" w:rsidRPr="001368E7" w:rsidRDefault="00102A3D" w:rsidP="002A0903">
            <w:pPr>
              <w:jc w:val="center"/>
              <w:rPr>
                <w:rFonts w:eastAsia="標楷體"/>
              </w:rPr>
            </w:pPr>
            <w:r w:rsidRPr="001368E7">
              <w:rPr>
                <w:rFonts w:eastAsia="標楷體"/>
              </w:rPr>
              <w:t>1</w:t>
            </w:r>
          </w:p>
        </w:tc>
        <w:tc>
          <w:tcPr>
            <w:tcW w:w="41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40E80" w14:textId="77777777" w:rsidR="00102A3D" w:rsidRPr="001368E7" w:rsidRDefault="00102A3D" w:rsidP="002A0903">
            <w:pPr>
              <w:rPr>
                <w:rFonts w:eastAsia="標楷體"/>
              </w:rPr>
            </w:pPr>
            <w:r w:rsidRPr="001368E7">
              <w:rPr>
                <w:rFonts w:eastAsia="標楷體"/>
              </w:rPr>
              <w:t>110</w:t>
            </w:r>
          </w:p>
        </w:tc>
        <w:tc>
          <w:tcPr>
            <w:tcW w:w="75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CD4A40" w14:textId="77777777" w:rsidR="00102A3D" w:rsidRPr="001368E7" w:rsidRDefault="00102A3D" w:rsidP="006E09B9">
            <w:pPr>
              <w:jc w:val="both"/>
              <w:rPr>
                <w:rFonts w:eastAsia="標楷體"/>
              </w:rPr>
            </w:pPr>
            <w:r w:rsidRPr="001368E7">
              <w:rPr>
                <w:rFonts w:eastAsia="標楷體" w:hint="eastAsia"/>
              </w:rPr>
              <w:t>小客車租賃業數位轉型發展計畫</w:t>
            </w:r>
            <w:r w:rsidRPr="001368E7">
              <w:rPr>
                <w:rFonts w:eastAsia="標楷體"/>
              </w:rPr>
              <w:t>-</w:t>
            </w:r>
            <w:r w:rsidRPr="001368E7">
              <w:rPr>
                <w:rFonts w:eastAsia="標楷體" w:hint="eastAsia"/>
              </w:rPr>
              <w:t>商業模式設計與數位轉型推動實務</w:t>
            </w:r>
            <w:r w:rsidRPr="001368E7">
              <w:rPr>
                <w:rFonts w:eastAsia="標楷體"/>
              </w:rPr>
              <w:t xml:space="preserve"> (1/2)</w:t>
            </w:r>
          </w:p>
        </w:tc>
        <w:tc>
          <w:tcPr>
            <w:tcW w:w="75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A63591" w14:textId="77777777" w:rsidR="00102A3D" w:rsidRPr="001368E7" w:rsidRDefault="00102A3D" w:rsidP="006E09B9">
            <w:pPr>
              <w:jc w:val="both"/>
              <w:rPr>
                <w:rFonts w:eastAsia="標楷體"/>
              </w:rPr>
            </w:pPr>
            <w:r w:rsidRPr="001368E7">
              <w:rPr>
                <w:rFonts w:eastAsia="標楷體" w:hint="eastAsia"/>
              </w:rPr>
              <w:t>小客車租賃服務整合旅遊生態系平台</w:t>
            </w:r>
            <w:r w:rsidRPr="001368E7">
              <w:rPr>
                <w:rFonts w:eastAsia="標楷體"/>
              </w:rPr>
              <w:t>(</w:t>
            </w:r>
            <w:r w:rsidRPr="001368E7">
              <w:rPr>
                <w:rFonts w:eastAsia="標楷體" w:hint="eastAsia"/>
              </w:rPr>
              <w:t>智慧租車共通平台</w:t>
            </w:r>
            <w:r w:rsidRPr="001368E7">
              <w:rPr>
                <w:rFonts w:eastAsia="標楷體"/>
              </w:rPr>
              <w:t>)-WEB</w:t>
            </w:r>
            <w:r w:rsidRPr="001368E7">
              <w:rPr>
                <w:rFonts w:eastAsia="標楷體" w:hint="eastAsia"/>
              </w:rPr>
              <w:t>後台管理系統</w:t>
            </w:r>
          </w:p>
        </w:tc>
        <w:tc>
          <w:tcPr>
            <w:tcW w:w="164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1DDFC" w14:textId="77777777" w:rsidR="00102A3D" w:rsidRPr="006E09B9" w:rsidRDefault="00102A3D" w:rsidP="00102A3D">
            <w:pPr>
              <w:numPr>
                <w:ilvl w:val="0"/>
                <w:numId w:val="12"/>
              </w:numPr>
              <w:jc w:val="both"/>
              <w:rPr>
                <w:rFonts w:eastAsia="標楷體"/>
                <w:kern w:val="0"/>
                <w:szCs w:val="20"/>
              </w:rPr>
            </w:pPr>
            <w:r w:rsidRPr="006E09B9">
              <w:rPr>
                <w:rFonts w:eastAsia="標楷體"/>
                <w:kern w:val="0"/>
                <w:szCs w:val="20"/>
              </w:rPr>
              <w:t xml:space="preserve">WEB </w:t>
            </w:r>
            <w:r w:rsidRPr="006E09B9">
              <w:rPr>
                <w:rFonts w:eastAsia="標楷體" w:hint="eastAsia"/>
                <w:kern w:val="0"/>
                <w:szCs w:val="20"/>
              </w:rPr>
              <w:t>介面管理系統，功能包括平台管者營運作業、車商與門市相關管理、訂單及派車作業。</w:t>
            </w:r>
          </w:p>
          <w:p w14:paraId="638DCC02" w14:textId="77777777" w:rsidR="00102A3D" w:rsidRPr="006E09B9" w:rsidRDefault="00102A3D" w:rsidP="00102A3D">
            <w:pPr>
              <w:numPr>
                <w:ilvl w:val="0"/>
                <w:numId w:val="12"/>
              </w:numPr>
              <w:jc w:val="both"/>
              <w:rPr>
                <w:rFonts w:eastAsia="標楷體"/>
                <w:kern w:val="0"/>
                <w:szCs w:val="20"/>
              </w:rPr>
            </w:pPr>
            <w:r w:rsidRPr="006E09B9">
              <w:rPr>
                <w:rFonts w:eastAsia="標楷體" w:hint="eastAsia"/>
                <w:kern w:val="0"/>
                <w:szCs w:val="20"/>
              </w:rPr>
              <w:t>主要包括帳號管理、車型管理、車商管理、參數管理、行事曆管理、平台價格管理、內附項目管理、加購項目管理、站點管理、車輛管理、駕駛管理、員工管理、車商價格管理、站點價格管理、加購項目價格管理、上架管理、訂單管理。</w:t>
            </w:r>
          </w:p>
          <w:p w14:paraId="51D86329" w14:textId="77777777" w:rsidR="00102A3D" w:rsidRPr="006E09B9" w:rsidRDefault="00102A3D" w:rsidP="00102A3D">
            <w:pPr>
              <w:numPr>
                <w:ilvl w:val="0"/>
                <w:numId w:val="12"/>
              </w:numPr>
              <w:jc w:val="both"/>
              <w:rPr>
                <w:rFonts w:eastAsia="標楷體"/>
                <w:kern w:val="0"/>
                <w:szCs w:val="20"/>
              </w:rPr>
            </w:pPr>
            <w:r w:rsidRPr="006E09B9">
              <w:rPr>
                <w:rFonts w:eastAsia="標楷體" w:hint="eastAsia"/>
                <w:kern w:val="0"/>
                <w:szCs w:val="20"/>
              </w:rPr>
              <w:t>另包含</w:t>
            </w:r>
            <w:proofErr w:type="gramStart"/>
            <w:r w:rsidRPr="006E09B9">
              <w:rPr>
                <w:rFonts w:eastAsia="標楷體" w:hint="eastAsia"/>
                <w:kern w:val="0"/>
                <w:szCs w:val="20"/>
              </w:rPr>
              <w:t>介</w:t>
            </w:r>
            <w:proofErr w:type="gramEnd"/>
            <w:r w:rsidRPr="006E09B9">
              <w:rPr>
                <w:rFonts w:eastAsia="標楷體" w:hint="eastAsia"/>
                <w:kern w:val="0"/>
                <w:szCs w:val="20"/>
              </w:rPr>
              <w:t>接政府資訊開放平台。</w:t>
            </w:r>
          </w:p>
        </w:tc>
        <w:tc>
          <w:tcPr>
            <w:tcW w:w="55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60EE17" w14:textId="77777777" w:rsidR="00102A3D" w:rsidRPr="001368E7" w:rsidRDefault="003927D9" w:rsidP="002A0903">
            <w:pPr>
              <w:rPr>
                <w:rFonts w:eastAsia="標楷體"/>
                <w:szCs w:val="20"/>
              </w:rPr>
            </w:pPr>
            <w:r w:rsidRPr="001368E7">
              <w:rPr>
                <w:rFonts w:ascii="Wingdings" w:eastAsia="Wingdings" w:hAnsi="Wingdings" w:cs="Wingdings"/>
              </w:rPr>
              <w:t></w:t>
            </w:r>
            <w:r w:rsidR="00102A3D" w:rsidRPr="001368E7">
              <w:rPr>
                <w:rFonts w:eastAsia="標楷體" w:hint="eastAsia"/>
              </w:rPr>
              <w:t>原始碼</w:t>
            </w:r>
          </w:p>
          <w:p w14:paraId="229ACC29" w14:textId="77777777" w:rsidR="00102A3D" w:rsidRPr="001368E7" w:rsidRDefault="003927D9" w:rsidP="002A0903">
            <w:pPr>
              <w:rPr>
                <w:rFonts w:eastAsia="標楷體"/>
                <w:szCs w:val="20"/>
              </w:rPr>
            </w:pPr>
            <w:r w:rsidRPr="001368E7">
              <w:rPr>
                <w:rFonts w:ascii="Wingdings" w:eastAsia="Wingdings" w:hAnsi="Wingdings" w:cs="Wingdings"/>
              </w:rPr>
              <w:t></w:t>
            </w:r>
            <w:r w:rsidR="00102A3D" w:rsidRPr="001368E7">
              <w:rPr>
                <w:rFonts w:eastAsia="標楷體" w:hint="eastAsia"/>
              </w:rPr>
              <w:t>需求規格書</w:t>
            </w:r>
          </w:p>
          <w:p w14:paraId="279718A3" w14:textId="77777777" w:rsidR="00102A3D" w:rsidRPr="001368E7" w:rsidRDefault="003927D9" w:rsidP="002A0903">
            <w:pPr>
              <w:rPr>
                <w:rFonts w:eastAsia="標楷體"/>
                <w:szCs w:val="20"/>
              </w:rPr>
            </w:pPr>
            <w:r w:rsidRPr="001368E7">
              <w:rPr>
                <w:rFonts w:ascii="Wingdings" w:eastAsia="Wingdings" w:hAnsi="Wingdings" w:cs="Wingdings"/>
              </w:rPr>
              <w:t></w:t>
            </w:r>
            <w:r w:rsidR="00102A3D" w:rsidRPr="001368E7">
              <w:rPr>
                <w:rFonts w:eastAsia="標楷體" w:hint="eastAsia"/>
              </w:rPr>
              <w:t>設計規格書</w:t>
            </w:r>
          </w:p>
          <w:p w14:paraId="6A98F396" w14:textId="77777777" w:rsidR="00102A3D" w:rsidRPr="001368E7" w:rsidRDefault="003927D9" w:rsidP="002A0903">
            <w:pPr>
              <w:rPr>
                <w:rFonts w:eastAsia="標楷體"/>
              </w:rPr>
            </w:pPr>
            <w:r w:rsidRPr="001368E7">
              <w:rPr>
                <w:rFonts w:ascii="Wingdings" w:eastAsia="Wingdings" w:hAnsi="Wingdings" w:cs="Wingdings"/>
              </w:rPr>
              <w:t></w:t>
            </w:r>
            <w:r w:rsidR="00102A3D" w:rsidRPr="001368E7">
              <w:rPr>
                <w:rFonts w:eastAsia="標楷體" w:hint="eastAsia"/>
              </w:rPr>
              <w:t>使用手冊</w:t>
            </w:r>
          </w:p>
          <w:p w14:paraId="08C5C18C" w14:textId="77777777" w:rsidR="00102A3D" w:rsidRPr="001368E7" w:rsidRDefault="003927D9" w:rsidP="002A0903">
            <w:pPr>
              <w:rPr>
                <w:rFonts w:eastAsia="標楷體"/>
                <w:szCs w:val="20"/>
              </w:rPr>
            </w:pPr>
            <w:r w:rsidRPr="001368E7">
              <w:rPr>
                <w:rFonts w:ascii="Wingdings" w:eastAsia="Wingdings" w:hAnsi="Wingdings" w:cs="Wingdings"/>
              </w:rPr>
              <w:t></w:t>
            </w:r>
            <w:r w:rsidR="00102A3D" w:rsidRPr="001368E7">
              <w:rPr>
                <w:rFonts w:eastAsia="標楷體" w:hint="eastAsia"/>
              </w:rPr>
              <w:t>測試計畫書及測試成果</w:t>
            </w:r>
          </w:p>
          <w:p w14:paraId="259EDB99" w14:textId="77777777" w:rsidR="00102A3D" w:rsidRPr="001368E7" w:rsidRDefault="00102A3D" w:rsidP="002A0903">
            <w:pPr>
              <w:rPr>
                <w:rFonts w:eastAsia="標楷體"/>
                <w:szCs w:val="20"/>
              </w:rPr>
            </w:pPr>
          </w:p>
        </w:tc>
        <w:tc>
          <w:tcPr>
            <w:tcW w:w="60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5B37D9" w14:textId="77777777" w:rsidR="00102A3D" w:rsidRPr="001368E7" w:rsidRDefault="00102A3D" w:rsidP="002A0903">
            <w:pPr>
              <w:rPr>
                <w:rFonts w:eastAsia="標楷體"/>
              </w:rPr>
            </w:pPr>
            <w:r w:rsidRPr="001368E7">
              <w:rPr>
                <w:rFonts w:eastAsia="標楷體" w:hint="eastAsia"/>
              </w:rPr>
              <w:t>甲方</w:t>
            </w:r>
          </w:p>
        </w:tc>
      </w:tr>
      <w:tr w:rsidR="00102A3D" w:rsidRPr="001368E7" w14:paraId="770DBDEE" w14:textId="77777777" w:rsidTr="002A0903">
        <w:tc>
          <w:tcPr>
            <w:tcW w:w="27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B46049" w14:textId="77777777" w:rsidR="00102A3D" w:rsidRPr="001368E7" w:rsidRDefault="00102A3D" w:rsidP="002A0903">
            <w:pPr>
              <w:jc w:val="center"/>
              <w:rPr>
                <w:rFonts w:eastAsia="標楷體"/>
              </w:rPr>
            </w:pPr>
            <w:r w:rsidRPr="001368E7">
              <w:rPr>
                <w:rFonts w:eastAsia="標楷體"/>
              </w:rPr>
              <w:t>2</w:t>
            </w:r>
          </w:p>
        </w:tc>
        <w:tc>
          <w:tcPr>
            <w:tcW w:w="41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DE790D" w14:textId="77777777" w:rsidR="00102A3D" w:rsidRPr="001368E7" w:rsidRDefault="00102A3D" w:rsidP="002A0903">
            <w:pPr>
              <w:rPr>
                <w:rFonts w:eastAsia="標楷體"/>
              </w:rPr>
            </w:pPr>
            <w:r w:rsidRPr="001368E7">
              <w:rPr>
                <w:rFonts w:eastAsia="標楷體"/>
              </w:rPr>
              <w:t>110</w:t>
            </w:r>
          </w:p>
        </w:tc>
        <w:tc>
          <w:tcPr>
            <w:tcW w:w="75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D6F231" w14:textId="77777777" w:rsidR="00102A3D" w:rsidRPr="001368E7" w:rsidRDefault="00102A3D" w:rsidP="006E09B9">
            <w:pPr>
              <w:jc w:val="both"/>
              <w:rPr>
                <w:rFonts w:eastAsia="標楷體"/>
              </w:rPr>
            </w:pPr>
            <w:r w:rsidRPr="001368E7">
              <w:rPr>
                <w:rFonts w:eastAsia="標楷體" w:hint="eastAsia"/>
              </w:rPr>
              <w:t>小客車租賃業數位轉型發展計畫</w:t>
            </w:r>
            <w:r w:rsidRPr="001368E7">
              <w:rPr>
                <w:rFonts w:eastAsia="標楷體"/>
              </w:rPr>
              <w:t>-</w:t>
            </w:r>
            <w:r w:rsidRPr="001368E7">
              <w:rPr>
                <w:rFonts w:eastAsia="標楷體" w:hint="eastAsia"/>
              </w:rPr>
              <w:t>商業模式設計與數位轉型推動實務</w:t>
            </w:r>
            <w:r w:rsidRPr="001368E7">
              <w:rPr>
                <w:rFonts w:eastAsia="標楷體"/>
              </w:rPr>
              <w:t xml:space="preserve"> (1/2)</w:t>
            </w:r>
          </w:p>
        </w:tc>
        <w:tc>
          <w:tcPr>
            <w:tcW w:w="75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160F0D" w14:textId="77777777" w:rsidR="00102A3D" w:rsidRPr="001368E7" w:rsidRDefault="00102A3D" w:rsidP="006E09B9">
            <w:pPr>
              <w:jc w:val="both"/>
              <w:rPr>
                <w:rFonts w:eastAsia="標楷體"/>
              </w:rPr>
            </w:pPr>
            <w:r w:rsidRPr="001368E7">
              <w:rPr>
                <w:rFonts w:eastAsia="標楷體" w:hint="eastAsia"/>
              </w:rPr>
              <w:t>小客車租賃服務整合旅遊生態系平台</w:t>
            </w:r>
            <w:r w:rsidRPr="001368E7">
              <w:rPr>
                <w:rFonts w:eastAsia="標楷體"/>
              </w:rPr>
              <w:t>(</w:t>
            </w:r>
            <w:r w:rsidRPr="001368E7">
              <w:rPr>
                <w:rFonts w:eastAsia="標楷體" w:hint="eastAsia"/>
              </w:rPr>
              <w:t>電商平台</w:t>
            </w:r>
            <w:r w:rsidRPr="001368E7">
              <w:rPr>
                <w:rFonts w:eastAsia="標楷體"/>
              </w:rPr>
              <w:t>)-WEB</w:t>
            </w:r>
            <w:r w:rsidRPr="001368E7">
              <w:rPr>
                <w:rFonts w:eastAsia="標楷體" w:hint="eastAsia"/>
              </w:rPr>
              <w:t>後台管理系統</w:t>
            </w:r>
          </w:p>
        </w:tc>
        <w:tc>
          <w:tcPr>
            <w:tcW w:w="164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4C49FB" w14:textId="77777777" w:rsidR="00102A3D" w:rsidRPr="006E09B9" w:rsidRDefault="00102A3D" w:rsidP="00102A3D">
            <w:pPr>
              <w:numPr>
                <w:ilvl w:val="0"/>
                <w:numId w:val="12"/>
              </w:numPr>
              <w:jc w:val="both"/>
              <w:rPr>
                <w:rFonts w:eastAsia="標楷體"/>
                <w:kern w:val="0"/>
                <w:szCs w:val="20"/>
              </w:rPr>
            </w:pPr>
            <w:r w:rsidRPr="006E09B9">
              <w:rPr>
                <w:rFonts w:eastAsia="標楷體"/>
                <w:kern w:val="0"/>
                <w:szCs w:val="20"/>
              </w:rPr>
              <w:t xml:space="preserve">WEB </w:t>
            </w:r>
            <w:r w:rsidRPr="006E09B9">
              <w:rPr>
                <w:rFonts w:eastAsia="標楷體" w:hint="eastAsia"/>
                <w:kern w:val="0"/>
                <w:szCs w:val="20"/>
              </w:rPr>
              <w:t>介面管理系統，功能包括</w:t>
            </w:r>
            <w:r w:rsidRPr="006E09B9">
              <w:rPr>
                <w:rFonts w:eastAsia="標楷體" w:hint="eastAsia"/>
                <w:szCs w:val="20"/>
                <w:shd w:val="clear" w:color="auto" w:fill="FFFFFF"/>
              </w:rPr>
              <w:t>網頁設計、會員、購物車、訂單、營運分析、顧客、商品、商品群組、頁面、客服問答、簡訊、選單、推播。</w:t>
            </w:r>
          </w:p>
          <w:p w14:paraId="5ABED702" w14:textId="77777777" w:rsidR="00102A3D" w:rsidRPr="006E09B9" w:rsidRDefault="00102A3D" w:rsidP="00102A3D">
            <w:pPr>
              <w:numPr>
                <w:ilvl w:val="0"/>
                <w:numId w:val="12"/>
              </w:numPr>
              <w:jc w:val="both"/>
              <w:rPr>
                <w:rFonts w:eastAsia="標楷體"/>
                <w:kern w:val="0"/>
                <w:szCs w:val="20"/>
              </w:rPr>
            </w:pPr>
            <w:r w:rsidRPr="006E09B9">
              <w:rPr>
                <w:rFonts w:eastAsia="標楷體" w:hint="eastAsia"/>
                <w:kern w:val="0"/>
                <w:szCs w:val="20"/>
              </w:rPr>
              <w:t>整體設計、一般網頁文章、商品、客服問答、會員註冊、會員登入、會員資料修改、訂單查詢、購物流程、</w:t>
            </w:r>
            <w:proofErr w:type="gramStart"/>
            <w:r w:rsidRPr="006E09B9">
              <w:rPr>
                <w:rFonts w:eastAsia="標楷體" w:hint="eastAsia"/>
                <w:kern w:val="0"/>
                <w:szCs w:val="20"/>
              </w:rPr>
              <w:t>線上金</w:t>
            </w:r>
            <w:proofErr w:type="gramEnd"/>
            <w:r w:rsidRPr="006E09B9">
              <w:rPr>
                <w:rFonts w:eastAsia="標楷體" w:hint="eastAsia"/>
                <w:kern w:val="0"/>
                <w:szCs w:val="20"/>
              </w:rPr>
              <w:t>流、結帳優惠、折扣促銷、訂單管理、訂單報表、訂單</w:t>
            </w:r>
            <w:r w:rsidRPr="006E09B9">
              <w:rPr>
                <w:rFonts w:eastAsia="標楷體"/>
                <w:kern w:val="0"/>
                <w:szCs w:val="20"/>
              </w:rPr>
              <w:t>API</w:t>
            </w:r>
            <w:r w:rsidRPr="006E09B9">
              <w:rPr>
                <w:rFonts w:eastAsia="標楷體" w:hint="eastAsia"/>
                <w:kern w:val="0"/>
                <w:szCs w:val="20"/>
              </w:rPr>
              <w:t>、總覽、營收分析、訂單分析、會員分析、商</w:t>
            </w:r>
            <w:r w:rsidRPr="006E09B9">
              <w:rPr>
                <w:rFonts w:eastAsia="標楷體" w:hint="eastAsia"/>
                <w:kern w:val="0"/>
                <w:szCs w:val="20"/>
              </w:rPr>
              <w:lastRenderedPageBreak/>
              <w:t>品分析、顧客列表、顧客回饋</w:t>
            </w:r>
            <w:r w:rsidRPr="006E09B9">
              <w:rPr>
                <w:rFonts w:eastAsia="標楷體"/>
                <w:kern w:val="0"/>
                <w:szCs w:val="20"/>
              </w:rPr>
              <w:t>&amp;</w:t>
            </w:r>
            <w:r w:rsidRPr="006E09B9">
              <w:rPr>
                <w:rFonts w:eastAsia="標楷體" w:hint="eastAsia"/>
                <w:kern w:val="0"/>
                <w:szCs w:val="20"/>
              </w:rPr>
              <w:t>建議、</w:t>
            </w:r>
            <w:r w:rsidRPr="006E09B9">
              <w:rPr>
                <w:rFonts w:eastAsia="標楷體"/>
                <w:kern w:val="0"/>
                <w:szCs w:val="20"/>
              </w:rPr>
              <w:t>VIP</w:t>
            </w:r>
            <w:r w:rsidRPr="006E09B9">
              <w:rPr>
                <w:rFonts w:eastAsia="標楷體" w:hint="eastAsia"/>
                <w:kern w:val="0"/>
                <w:szCs w:val="20"/>
              </w:rPr>
              <w:t>設定、新顧客匯入、新增商品、商品管理、庫存列表、商品匯入、自訂群組、智慧群組、多組合優惠、任選折扣群組、滿額贈、紅利群組、</w:t>
            </w:r>
            <w:proofErr w:type="gramStart"/>
            <w:r w:rsidRPr="006E09B9">
              <w:rPr>
                <w:rFonts w:eastAsia="標楷體" w:hint="eastAsia"/>
                <w:kern w:val="0"/>
                <w:szCs w:val="20"/>
              </w:rPr>
              <w:t>限購群</w:t>
            </w:r>
            <w:proofErr w:type="gramEnd"/>
            <w:r w:rsidRPr="006E09B9">
              <w:rPr>
                <w:rFonts w:eastAsia="標楷體" w:hint="eastAsia"/>
                <w:kern w:val="0"/>
                <w:szCs w:val="20"/>
              </w:rPr>
              <w:t>組、不適用折扣群組、文章、評論、問題分類、問題管理、發送簡訊、簡訊罐頭、發送紀錄、選單管理、</w:t>
            </w:r>
            <w:r w:rsidRPr="006E09B9">
              <w:rPr>
                <w:rFonts w:eastAsia="標楷體"/>
                <w:kern w:val="0"/>
                <w:szCs w:val="20"/>
              </w:rPr>
              <w:t>EMAIL</w:t>
            </w:r>
            <w:r w:rsidRPr="006E09B9">
              <w:rPr>
                <w:rFonts w:eastAsia="標楷體" w:hint="eastAsia"/>
                <w:kern w:val="0"/>
                <w:szCs w:val="20"/>
              </w:rPr>
              <w:t>內容設定。</w:t>
            </w:r>
          </w:p>
          <w:p w14:paraId="664B43BD" w14:textId="77777777" w:rsidR="00102A3D" w:rsidRPr="006E09B9" w:rsidRDefault="00102A3D" w:rsidP="00102A3D">
            <w:pPr>
              <w:numPr>
                <w:ilvl w:val="0"/>
                <w:numId w:val="12"/>
              </w:numPr>
              <w:jc w:val="both"/>
              <w:rPr>
                <w:rFonts w:eastAsia="標楷體"/>
                <w:kern w:val="0"/>
                <w:szCs w:val="20"/>
              </w:rPr>
            </w:pPr>
            <w:r w:rsidRPr="006E09B9">
              <w:rPr>
                <w:rFonts w:eastAsia="標楷體" w:hint="eastAsia"/>
                <w:kern w:val="0"/>
                <w:szCs w:val="20"/>
              </w:rPr>
              <w:t>包括靜態頁面管理模組</w:t>
            </w:r>
            <w:r w:rsidRPr="006E09B9">
              <w:rPr>
                <w:rFonts w:eastAsia="標楷體"/>
                <w:kern w:val="0"/>
                <w:szCs w:val="20"/>
              </w:rPr>
              <w:t>(</w:t>
            </w:r>
            <w:r w:rsidRPr="006E09B9">
              <w:rPr>
                <w:rFonts w:eastAsia="標楷體" w:hint="eastAsia"/>
                <w:kern w:val="0"/>
                <w:szCs w:val="20"/>
              </w:rPr>
              <w:t>可搭配平台主題活動自訂新頁面、常見問題維護、聲明條款編輯等</w:t>
            </w:r>
            <w:r w:rsidRPr="006E09B9">
              <w:rPr>
                <w:rFonts w:eastAsia="標楷體"/>
                <w:kern w:val="0"/>
                <w:szCs w:val="20"/>
              </w:rPr>
              <w:t>)</w:t>
            </w:r>
            <w:r w:rsidRPr="006E09B9">
              <w:rPr>
                <w:rFonts w:eastAsia="標楷體" w:hint="eastAsia"/>
                <w:kern w:val="0"/>
                <w:szCs w:val="20"/>
              </w:rPr>
              <w:t>、前後台帳號管理模組、權限角色管理模組、最新消息管理模組、折價</w:t>
            </w:r>
            <w:proofErr w:type="gramStart"/>
            <w:r w:rsidRPr="006E09B9">
              <w:rPr>
                <w:rFonts w:eastAsia="標楷體" w:hint="eastAsia"/>
                <w:kern w:val="0"/>
                <w:szCs w:val="20"/>
              </w:rPr>
              <w:t>券</w:t>
            </w:r>
            <w:proofErr w:type="gramEnd"/>
            <w:r w:rsidRPr="006E09B9">
              <w:rPr>
                <w:rFonts w:eastAsia="標楷體" w:hint="eastAsia"/>
                <w:kern w:val="0"/>
                <w:szCs w:val="20"/>
              </w:rPr>
              <w:t>管理模組、商品管理模組</w:t>
            </w:r>
            <w:r w:rsidRPr="006E09B9">
              <w:rPr>
                <w:rFonts w:eastAsia="標楷體"/>
                <w:kern w:val="0"/>
                <w:szCs w:val="20"/>
              </w:rPr>
              <w:t>(</w:t>
            </w:r>
            <w:r w:rsidRPr="006E09B9">
              <w:rPr>
                <w:rFonts w:eastAsia="標楷體" w:hint="eastAsia"/>
                <w:kern w:val="0"/>
                <w:szCs w:val="20"/>
              </w:rPr>
              <w:t>含商品及服務店家資訊）、訂單管理模組、銷售報表模組</w:t>
            </w:r>
            <w:r w:rsidRPr="006E09B9">
              <w:rPr>
                <w:rFonts w:eastAsia="標楷體"/>
                <w:kern w:val="0"/>
                <w:szCs w:val="20"/>
              </w:rPr>
              <w:t>(</w:t>
            </w:r>
            <w:r w:rsidRPr="006E09B9">
              <w:rPr>
                <w:rFonts w:eastAsia="標楷體" w:hint="eastAsia"/>
                <w:kern w:val="0"/>
                <w:szCs w:val="20"/>
              </w:rPr>
              <w:t>訂單、收益統計記錄</w:t>
            </w:r>
            <w:r w:rsidRPr="006E09B9">
              <w:rPr>
                <w:rFonts w:eastAsia="標楷體"/>
                <w:kern w:val="0"/>
                <w:szCs w:val="20"/>
              </w:rPr>
              <w:t>)</w:t>
            </w:r>
            <w:r w:rsidRPr="006E09B9">
              <w:rPr>
                <w:rFonts w:eastAsia="標楷體" w:hint="eastAsia"/>
                <w:kern w:val="0"/>
                <w:szCs w:val="20"/>
              </w:rPr>
              <w:t>、交易評論管理模組、客服管理模組</w:t>
            </w:r>
          </w:p>
        </w:tc>
        <w:tc>
          <w:tcPr>
            <w:tcW w:w="55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728598" w14:textId="77777777" w:rsidR="00102A3D" w:rsidRPr="001368E7" w:rsidRDefault="003927D9" w:rsidP="002A0903">
            <w:pPr>
              <w:rPr>
                <w:rFonts w:eastAsia="標楷體"/>
                <w:szCs w:val="20"/>
              </w:rPr>
            </w:pPr>
            <w:r w:rsidRPr="001368E7">
              <w:rPr>
                <w:rFonts w:ascii="Wingdings" w:eastAsia="Wingdings" w:hAnsi="Wingdings" w:cs="Wingdings"/>
              </w:rPr>
              <w:lastRenderedPageBreak/>
              <w:t></w:t>
            </w:r>
            <w:r w:rsidR="00102A3D" w:rsidRPr="001368E7">
              <w:rPr>
                <w:rFonts w:eastAsia="標楷體" w:hint="eastAsia"/>
              </w:rPr>
              <w:t>原始碼</w:t>
            </w:r>
          </w:p>
          <w:p w14:paraId="747C138C" w14:textId="77777777" w:rsidR="00102A3D" w:rsidRPr="001368E7" w:rsidRDefault="003927D9" w:rsidP="002A0903">
            <w:pPr>
              <w:rPr>
                <w:rFonts w:eastAsia="標楷體"/>
                <w:szCs w:val="20"/>
              </w:rPr>
            </w:pPr>
            <w:r w:rsidRPr="001368E7">
              <w:rPr>
                <w:rFonts w:ascii="Wingdings" w:eastAsia="Wingdings" w:hAnsi="Wingdings" w:cs="Wingdings"/>
              </w:rPr>
              <w:t></w:t>
            </w:r>
            <w:r w:rsidR="00102A3D" w:rsidRPr="001368E7">
              <w:rPr>
                <w:rFonts w:eastAsia="標楷體" w:hint="eastAsia"/>
              </w:rPr>
              <w:t>需求規格書</w:t>
            </w:r>
          </w:p>
          <w:p w14:paraId="5706E176" w14:textId="77777777" w:rsidR="00102A3D" w:rsidRPr="001368E7" w:rsidRDefault="003927D9" w:rsidP="002A0903">
            <w:pPr>
              <w:rPr>
                <w:rFonts w:eastAsia="標楷體"/>
                <w:szCs w:val="20"/>
              </w:rPr>
            </w:pPr>
            <w:r w:rsidRPr="001368E7">
              <w:rPr>
                <w:rFonts w:ascii="Wingdings" w:eastAsia="Wingdings" w:hAnsi="Wingdings" w:cs="Wingdings"/>
              </w:rPr>
              <w:t></w:t>
            </w:r>
            <w:r w:rsidR="00102A3D" w:rsidRPr="001368E7">
              <w:rPr>
                <w:rFonts w:eastAsia="標楷體" w:hint="eastAsia"/>
              </w:rPr>
              <w:t>設計規格書</w:t>
            </w:r>
          </w:p>
          <w:p w14:paraId="3E045298" w14:textId="77777777" w:rsidR="00102A3D" w:rsidRPr="001368E7" w:rsidRDefault="003927D9" w:rsidP="002A0903">
            <w:pPr>
              <w:rPr>
                <w:rFonts w:eastAsia="標楷體"/>
              </w:rPr>
            </w:pPr>
            <w:r w:rsidRPr="001368E7">
              <w:rPr>
                <w:rFonts w:ascii="Wingdings" w:eastAsia="Wingdings" w:hAnsi="Wingdings" w:cs="Wingdings"/>
              </w:rPr>
              <w:t></w:t>
            </w:r>
            <w:r w:rsidR="00102A3D" w:rsidRPr="001368E7">
              <w:rPr>
                <w:rFonts w:eastAsia="標楷體" w:hint="eastAsia"/>
              </w:rPr>
              <w:t>使用手冊</w:t>
            </w:r>
          </w:p>
          <w:p w14:paraId="46E16C2E" w14:textId="77777777" w:rsidR="00102A3D" w:rsidRPr="001368E7" w:rsidRDefault="003927D9" w:rsidP="002A0903">
            <w:pPr>
              <w:rPr>
                <w:rFonts w:eastAsia="標楷體"/>
              </w:rPr>
            </w:pPr>
            <w:r w:rsidRPr="001368E7">
              <w:rPr>
                <w:rFonts w:ascii="Wingdings" w:eastAsia="Wingdings" w:hAnsi="Wingdings" w:cs="Wingdings"/>
              </w:rPr>
              <w:t></w:t>
            </w:r>
            <w:r w:rsidR="00102A3D" w:rsidRPr="001368E7">
              <w:rPr>
                <w:rFonts w:eastAsia="標楷體" w:hint="eastAsia"/>
              </w:rPr>
              <w:t>測試計畫書及測試成果</w:t>
            </w:r>
          </w:p>
          <w:p w14:paraId="51000E2E" w14:textId="77777777" w:rsidR="003927D9" w:rsidRPr="006E09B9" w:rsidRDefault="003927D9" w:rsidP="002A0903">
            <w:pPr>
              <w:rPr>
                <w:rFonts w:eastAsia="Wingdings"/>
              </w:rPr>
            </w:pPr>
            <w:r w:rsidRPr="001368E7">
              <w:rPr>
                <w:rFonts w:ascii="Wingdings" w:eastAsia="Wingdings" w:hAnsi="Wingdings" w:cs="Wingdings"/>
              </w:rPr>
              <w:t></w:t>
            </w:r>
            <w:r w:rsidRPr="006E09B9">
              <w:rPr>
                <w:rFonts w:ascii="標楷體" w:eastAsia="標楷體" w:hAnsi="標楷體" w:cs="Wingdings" w:hint="eastAsia"/>
              </w:rPr>
              <w:t>系統安裝說明</w:t>
            </w:r>
          </w:p>
        </w:tc>
        <w:tc>
          <w:tcPr>
            <w:tcW w:w="60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CE304" w14:textId="77777777" w:rsidR="00102A3D" w:rsidRPr="006E09B9" w:rsidRDefault="00102A3D" w:rsidP="002A0903">
            <w:pPr>
              <w:rPr>
                <w:rFonts w:eastAsia="標楷體"/>
              </w:rPr>
            </w:pPr>
            <w:r w:rsidRPr="006E09B9">
              <w:rPr>
                <w:rFonts w:eastAsia="標楷體" w:hint="eastAsia"/>
              </w:rPr>
              <w:t>甲方</w:t>
            </w:r>
          </w:p>
        </w:tc>
      </w:tr>
      <w:tr w:rsidR="00102A3D" w:rsidRPr="001368E7" w14:paraId="661462C0" w14:textId="77777777" w:rsidTr="002A0903">
        <w:tc>
          <w:tcPr>
            <w:tcW w:w="27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3C5D7A" w14:textId="77777777" w:rsidR="00102A3D" w:rsidRPr="001368E7" w:rsidRDefault="00102A3D" w:rsidP="002A0903">
            <w:pPr>
              <w:jc w:val="center"/>
              <w:rPr>
                <w:rFonts w:eastAsia="標楷體"/>
              </w:rPr>
            </w:pPr>
            <w:r w:rsidRPr="001368E7">
              <w:rPr>
                <w:rFonts w:eastAsia="標楷體"/>
              </w:rPr>
              <w:t>3</w:t>
            </w:r>
          </w:p>
        </w:tc>
        <w:tc>
          <w:tcPr>
            <w:tcW w:w="41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DB01A3" w14:textId="77777777" w:rsidR="00102A3D" w:rsidRPr="001368E7" w:rsidRDefault="00102A3D" w:rsidP="002A0903">
            <w:pPr>
              <w:rPr>
                <w:rFonts w:eastAsia="標楷體"/>
              </w:rPr>
            </w:pPr>
            <w:r w:rsidRPr="001368E7">
              <w:rPr>
                <w:rFonts w:eastAsia="標楷體"/>
              </w:rPr>
              <w:t>110</w:t>
            </w:r>
          </w:p>
        </w:tc>
        <w:tc>
          <w:tcPr>
            <w:tcW w:w="75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DAAEC6" w14:textId="77777777" w:rsidR="00102A3D" w:rsidRPr="001368E7" w:rsidRDefault="00102A3D" w:rsidP="006E09B9">
            <w:pPr>
              <w:jc w:val="both"/>
              <w:rPr>
                <w:rFonts w:eastAsia="標楷體"/>
              </w:rPr>
            </w:pPr>
            <w:r w:rsidRPr="001368E7">
              <w:rPr>
                <w:rFonts w:eastAsia="標楷體" w:hint="eastAsia"/>
              </w:rPr>
              <w:t>小客車租賃業數位轉型發展計畫</w:t>
            </w:r>
            <w:r w:rsidRPr="001368E7">
              <w:rPr>
                <w:rFonts w:eastAsia="標楷體"/>
              </w:rPr>
              <w:t>-</w:t>
            </w:r>
            <w:r w:rsidRPr="001368E7">
              <w:rPr>
                <w:rFonts w:eastAsia="標楷體" w:hint="eastAsia"/>
              </w:rPr>
              <w:t>商業模式設計與數位轉型推動實務</w:t>
            </w:r>
            <w:r w:rsidRPr="001368E7">
              <w:rPr>
                <w:rFonts w:eastAsia="標楷體"/>
              </w:rPr>
              <w:t xml:space="preserve"> (1/2)</w:t>
            </w:r>
          </w:p>
        </w:tc>
        <w:tc>
          <w:tcPr>
            <w:tcW w:w="75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6F8C43" w14:textId="77777777" w:rsidR="00102A3D" w:rsidRPr="001368E7" w:rsidRDefault="00102A3D" w:rsidP="006E09B9">
            <w:pPr>
              <w:jc w:val="both"/>
              <w:rPr>
                <w:rFonts w:eastAsia="標楷體"/>
              </w:rPr>
            </w:pPr>
            <w:r w:rsidRPr="001368E7">
              <w:rPr>
                <w:rFonts w:eastAsia="標楷體" w:hint="eastAsia"/>
              </w:rPr>
              <w:t>小客車租賃服務整合旅遊生態系平台</w:t>
            </w:r>
            <w:r w:rsidRPr="001368E7">
              <w:rPr>
                <w:rFonts w:eastAsia="標楷體"/>
              </w:rPr>
              <w:t>-</w:t>
            </w:r>
          </w:p>
          <w:p w14:paraId="3164D83B" w14:textId="77777777" w:rsidR="00102A3D" w:rsidRPr="001368E7" w:rsidRDefault="00102A3D" w:rsidP="002A0903">
            <w:pPr>
              <w:rPr>
                <w:rFonts w:eastAsia="標楷體"/>
              </w:rPr>
            </w:pPr>
            <w:r w:rsidRPr="001368E7">
              <w:rPr>
                <w:rFonts w:eastAsia="標楷體"/>
              </w:rPr>
              <w:t>API</w:t>
            </w:r>
          </w:p>
        </w:tc>
        <w:tc>
          <w:tcPr>
            <w:tcW w:w="164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C82CE0" w14:textId="77777777" w:rsidR="00102A3D" w:rsidRPr="001368E7" w:rsidRDefault="00102A3D" w:rsidP="00102A3D">
            <w:pPr>
              <w:numPr>
                <w:ilvl w:val="0"/>
                <w:numId w:val="13"/>
              </w:numPr>
              <w:rPr>
                <w:rFonts w:eastAsia="標楷體"/>
                <w:szCs w:val="20"/>
              </w:rPr>
            </w:pPr>
            <w:r w:rsidRPr="006E09B9">
              <w:rPr>
                <w:rFonts w:eastAsia="標楷體" w:hint="eastAsia"/>
                <w:kern w:val="0"/>
                <w:szCs w:val="20"/>
              </w:rPr>
              <w:t>用於串</w:t>
            </w:r>
            <w:proofErr w:type="gramStart"/>
            <w:r w:rsidRPr="006E09B9">
              <w:rPr>
                <w:rFonts w:eastAsia="標楷體" w:hint="eastAsia"/>
                <w:kern w:val="0"/>
                <w:szCs w:val="20"/>
              </w:rPr>
              <w:t>介</w:t>
            </w:r>
            <w:proofErr w:type="gramEnd"/>
            <w:r w:rsidRPr="006E09B9">
              <w:rPr>
                <w:rFonts w:eastAsia="標楷體" w:hint="eastAsia"/>
                <w:kern w:val="0"/>
                <w:szCs w:val="20"/>
              </w:rPr>
              <w:t>平台與旅遊生態系平台。</w:t>
            </w:r>
          </w:p>
          <w:p w14:paraId="0E6E2DE6" w14:textId="77777777" w:rsidR="00102A3D" w:rsidRPr="001368E7" w:rsidRDefault="00102A3D" w:rsidP="00102A3D">
            <w:pPr>
              <w:numPr>
                <w:ilvl w:val="0"/>
                <w:numId w:val="13"/>
              </w:numPr>
              <w:rPr>
                <w:rFonts w:eastAsia="標楷體"/>
                <w:szCs w:val="20"/>
              </w:rPr>
            </w:pPr>
            <w:r w:rsidRPr="006E09B9">
              <w:rPr>
                <w:rFonts w:eastAsia="標楷體" w:hint="eastAsia"/>
                <w:kern w:val="0"/>
                <w:szCs w:val="20"/>
              </w:rPr>
              <w:t>套票</w:t>
            </w:r>
            <w:r w:rsidRPr="006E09B9">
              <w:rPr>
                <w:rFonts w:eastAsia="標楷體"/>
                <w:kern w:val="0"/>
                <w:szCs w:val="20"/>
              </w:rPr>
              <w:t>API</w:t>
            </w:r>
            <w:r w:rsidRPr="006E09B9">
              <w:rPr>
                <w:rFonts w:eastAsia="標楷體" w:hint="eastAsia"/>
                <w:kern w:val="0"/>
                <w:szCs w:val="20"/>
              </w:rPr>
              <w:t>、金流</w:t>
            </w:r>
            <w:r w:rsidRPr="006E09B9">
              <w:rPr>
                <w:rFonts w:eastAsia="標楷體"/>
                <w:kern w:val="0"/>
                <w:szCs w:val="20"/>
              </w:rPr>
              <w:t>API</w:t>
            </w:r>
            <w:r w:rsidRPr="006E09B9">
              <w:rPr>
                <w:rFonts w:eastAsia="標楷體" w:hint="eastAsia"/>
                <w:kern w:val="0"/>
                <w:szCs w:val="20"/>
              </w:rPr>
              <w:t>。</w:t>
            </w:r>
          </w:p>
        </w:tc>
        <w:tc>
          <w:tcPr>
            <w:tcW w:w="55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E37D96" w14:textId="77777777" w:rsidR="00102A3D" w:rsidRPr="001368E7" w:rsidRDefault="003927D9" w:rsidP="002A0903">
            <w:pPr>
              <w:rPr>
                <w:rFonts w:eastAsia="標楷體"/>
              </w:rPr>
            </w:pPr>
            <w:r w:rsidRPr="001368E7">
              <w:rPr>
                <w:rFonts w:ascii="Wingdings" w:eastAsia="Wingdings" w:hAnsi="Wingdings" w:cs="Wingdings"/>
              </w:rPr>
              <w:t></w:t>
            </w:r>
            <w:r w:rsidR="00102A3D" w:rsidRPr="001368E7">
              <w:rPr>
                <w:rFonts w:eastAsia="標楷體" w:hint="eastAsia"/>
              </w:rPr>
              <w:t>原始碼</w:t>
            </w:r>
          </w:p>
          <w:p w14:paraId="3955C3B3" w14:textId="77777777" w:rsidR="00102A3D" w:rsidRPr="001368E7" w:rsidRDefault="003927D9" w:rsidP="002A0903">
            <w:pPr>
              <w:rPr>
                <w:rFonts w:eastAsia="標楷體"/>
                <w:szCs w:val="20"/>
              </w:rPr>
            </w:pPr>
            <w:r w:rsidRPr="001368E7">
              <w:rPr>
                <w:rFonts w:ascii="Wingdings" w:eastAsia="Wingdings" w:hAnsi="Wingdings" w:cs="Wingdings"/>
              </w:rPr>
              <w:t></w:t>
            </w:r>
            <w:r w:rsidR="00102A3D" w:rsidRPr="001368E7">
              <w:rPr>
                <w:rFonts w:eastAsia="標楷體" w:hint="eastAsia"/>
              </w:rPr>
              <w:t>規格書</w:t>
            </w:r>
          </w:p>
          <w:p w14:paraId="2A418C8F" w14:textId="77777777" w:rsidR="003927D9" w:rsidRPr="001368E7" w:rsidRDefault="003927D9" w:rsidP="002A0903">
            <w:pPr>
              <w:rPr>
                <w:rFonts w:eastAsia="標楷體"/>
              </w:rPr>
            </w:pPr>
            <w:r w:rsidRPr="001368E7">
              <w:rPr>
                <w:rFonts w:ascii="Wingdings" w:eastAsia="Wingdings" w:hAnsi="Wingdings" w:cs="Wingdings"/>
              </w:rPr>
              <w:t></w:t>
            </w:r>
            <w:r w:rsidRPr="001368E7">
              <w:rPr>
                <w:rFonts w:eastAsia="標楷體" w:hint="eastAsia"/>
              </w:rPr>
              <w:t>說明文件</w:t>
            </w:r>
          </w:p>
          <w:p w14:paraId="2FBA1E52" w14:textId="77777777" w:rsidR="003927D9" w:rsidRPr="001368E7" w:rsidRDefault="003927D9" w:rsidP="002A0903">
            <w:pPr>
              <w:rPr>
                <w:rFonts w:eastAsia="標楷體"/>
              </w:rPr>
            </w:pPr>
          </w:p>
          <w:p w14:paraId="1229F780" w14:textId="77777777" w:rsidR="003927D9" w:rsidRPr="001368E7" w:rsidRDefault="003927D9" w:rsidP="002A0903">
            <w:pPr>
              <w:rPr>
                <w:rFonts w:eastAsia="標楷體"/>
                <w:szCs w:val="20"/>
              </w:rPr>
            </w:pPr>
          </w:p>
          <w:p w14:paraId="6F089674" w14:textId="77777777" w:rsidR="00102A3D" w:rsidRPr="001368E7" w:rsidRDefault="00102A3D" w:rsidP="002A0903">
            <w:pPr>
              <w:rPr>
                <w:rFonts w:eastAsia="標楷體"/>
                <w:szCs w:val="20"/>
              </w:rPr>
            </w:pPr>
          </w:p>
        </w:tc>
        <w:tc>
          <w:tcPr>
            <w:tcW w:w="60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80DFBF" w14:textId="77777777" w:rsidR="00102A3D" w:rsidRPr="001368E7" w:rsidRDefault="00102A3D" w:rsidP="002A0903">
            <w:pPr>
              <w:rPr>
                <w:rFonts w:eastAsia="標楷體"/>
              </w:rPr>
            </w:pPr>
            <w:r w:rsidRPr="001368E7">
              <w:rPr>
                <w:rFonts w:eastAsia="標楷體" w:hint="eastAsia"/>
              </w:rPr>
              <w:t>甲方</w:t>
            </w:r>
          </w:p>
        </w:tc>
      </w:tr>
      <w:tr w:rsidR="00102A3D" w:rsidRPr="001368E7" w14:paraId="3B61D30B" w14:textId="77777777" w:rsidTr="002A0903">
        <w:tc>
          <w:tcPr>
            <w:tcW w:w="27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D3AB7" w14:textId="77777777" w:rsidR="00102A3D" w:rsidRPr="001368E7" w:rsidRDefault="00102A3D" w:rsidP="002A0903">
            <w:pPr>
              <w:jc w:val="center"/>
              <w:rPr>
                <w:rFonts w:eastAsia="標楷體"/>
              </w:rPr>
            </w:pPr>
            <w:r w:rsidRPr="001368E7">
              <w:rPr>
                <w:rFonts w:eastAsia="標楷體"/>
              </w:rPr>
              <w:t>4</w:t>
            </w:r>
          </w:p>
        </w:tc>
        <w:tc>
          <w:tcPr>
            <w:tcW w:w="41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624596" w14:textId="77777777" w:rsidR="00102A3D" w:rsidRPr="001368E7" w:rsidRDefault="00102A3D" w:rsidP="002A0903">
            <w:pPr>
              <w:rPr>
                <w:rFonts w:eastAsia="標楷體"/>
              </w:rPr>
            </w:pPr>
            <w:r w:rsidRPr="001368E7">
              <w:rPr>
                <w:rFonts w:eastAsia="標楷體"/>
              </w:rPr>
              <w:t>110</w:t>
            </w:r>
          </w:p>
        </w:tc>
        <w:tc>
          <w:tcPr>
            <w:tcW w:w="75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1473CC" w14:textId="77777777" w:rsidR="00102A3D" w:rsidRPr="001368E7" w:rsidRDefault="00102A3D" w:rsidP="006E09B9">
            <w:pPr>
              <w:jc w:val="both"/>
              <w:rPr>
                <w:rFonts w:eastAsia="標楷體"/>
              </w:rPr>
            </w:pPr>
            <w:r w:rsidRPr="001368E7">
              <w:rPr>
                <w:rFonts w:eastAsia="標楷體" w:hint="eastAsia"/>
              </w:rPr>
              <w:t>小客車租賃業數位轉型發展計畫</w:t>
            </w:r>
            <w:r w:rsidRPr="001368E7">
              <w:rPr>
                <w:rFonts w:eastAsia="標楷體"/>
              </w:rPr>
              <w:t>-</w:t>
            </w:r>
            <w:r w:rsidRPr="001368E7">
              <w:rPr>
                <w:rFonts w:eastAsia="標楷體" w:hint="eastAsia"/>
              </w:rPr>
              <w:t>商業</w:t>
            </w:r>
            <w:r w:rsidRPr="001368E7">
              <w:rPr>
                <w:rFonts w:eastAsia="標楷體" w:hint="eastAsia"/>
              </w:rPr>
              <w:lastRenderedPageBreak/>
              <w:t>模式設計與數位轉型推動實務</w:t>
            </w:r>
            <w:r w:rsidRPr="001368E7">
              <w:rPr>
                <w:rFonts w:eastAsia="標楷體"/>
              </w:rPr>
              <w:t xml:space="preserve"> (1/2)</w:t>
            </w:r>
          </w:p>
        </w:tc>
        <w:tc>
          <w:tcPr>
            <w:tcW w:w="75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B0696" w14:textId="77777777" w:rsidR="00102A3D" w:rsidRPr="001368E7" w:rsidRDefault="00102A3D" w:rsidP="006E09B9">
            <w:pPr>
              <w:jc w:val="both"/>
              <w:rPr>
                <w:rFonts w:eastAsia="標楷體"/>
              </w:rPr>
            </w:pPr>
            <w:r w:rsidRPr="001368E7">
              <w:rPr>
                <w:rFonts w:eastAsia="標楷體" w:hint="eastAsia"/>
              </w:rPr>
              <w:lastRenderedPageBreak/>
              <w:t>小客車租賃服務整合旅遊生態系平台</w:t>
            </w:r>
            <w:r w:rsidRPr="001368E7">
              <w:rPr>
                <w:rFonts w:eastAsia="標楷體"/>
              </w:rPr>
              <w:t>-</w:t>
            </w:r>
          </w:p>
          <w:p w14:paraId="6B28B282" w14:textId="77777777" w:rsidR="00102A3D" w:rsidRPr="001368E7" w:rsidRDefault="00102A3D" w:rsidP="002A0903">
            <w:pPr>
              <w:rPr>
                <w:rFonts w:eastAsia="標楷體"/>
              </w:rPr>
            </w:pPr>
            <w:r w:rsidRPr="001368E7">
              <w:rPr>
                <w:rFonts w:eastAsia="標楷體" w:hint="eastAsia"/>
              </w:rPr>
              <w:lastRenderedPageBreak/>
              <w:t>行動門市</w:t>
            </w:r>
            <w:r w:rsidRPr="001368E7">
              <w:rPr>
                <w:rFonts w:eastAsia="標楷體"/>
              </w:rPr>
              <w:t>PWA</w:t>
            </w:r>
          </w:p>
        </w:tc>
        <w:tc>
          <w:tcPr>
            <w:tcW w:w="164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5158C" w14:textId="77777777" w:rsidR="00102A3D" w:rsidRPr="006E09B9" w:rsidRDefault="00102A3D" w:rsidP="00102A3D">
            <w:pPr>
              <w:numPr>
                <w:ilvl w:val="0"/>
                <w:numId w:val="12"/>
              </w:numPr>
              <w:jc w:val="both"/>
              <w:rPr>
                <w:rFonts w:eastAsia="標楷體"/>
                <w:kern w:val="0"/>
                <w:szCs w:val="20"/>
              </w:rPr>
            </w:pPr>
            <w:r w:rsidRPr="006E09B9">
              <w:rPr>
                <w:rFonts w:eastAsia="標楷體" w:hint="eastAsia"/>
                <w:kern w:val="0"/>
                <w:szCs w:val="20"/>
              </w:rPr>
              <w:lastRenderedPageBreak/>
              <w:t>提供車商門市人員租車現場管理所需功能。</w:t>
            </w:r>
          </w:p>
          <w:p w14:paraId="42285A20" w14:textId="77777777" w:rsidR="00102A3D" w:rsidRPr="006E09B9" w:rsidRDefault="00102A3D" w:rsidP="00102A3D">
            <w:pPr>
              <w:numPr>
                <w:ilvl w:val="0"/>
                <w:numId w:val="12"/>
              </w:numPr>
              <w:jc w:val="both"/>
              <w:rPr>
                <w:rFonts w:eastAsia="標楷體"/>
                <w:kern w:val="0"/>
                <w:szCs w:val="20"/>
              </w:rPr>
            </w:pPr>
            <w:r w:rsidRPr="006E09B9">
              <w:rPr>
                <w:rFonts w:eastAsia="標楷體" w:hint="eastAsia"/>
                <w:kern w:val="0"/>
                <w:szCs w:val="20"/>
              </w:rPr>
              <w:t>主要包括訂單核銷、</w:t>
            </w:r>
            <w:r w:rsidRPr="006E09B9">
              <w:rPr>
                <w:rFonts w:eastAsia="標楷體" w:hint="eastAsia"/>
                <w:kern w:val="0"/>
                <w:szCs w:val="20"/>
              </w:rPr>
              <w:lastRenderedPageBreak/>
              <w:t>交車作業、結案作業。</w:t>
            </w:r>
          </w:p>
        </w:tc>
        <w:tc>
          <w:tcPr>
            <w:tcW w:w="55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16554B" w14:textId="77777777" w:rsidR="00102A3D" w:rsidRPr="001368E7" w:rsidRDefault="003927D9" w:rsidP="002A0903">
            <w:pPr>
              <w:rPr>
                <w:rFonts w:eastAsia="標楷體"/>
                <w:szCs w:val="20"/>
              </w:rPr>
            </w:pPr>
            <w:r w:rsidRPr="001368E7">
              <w:rPr>
                <w:rFonts w:ascii="Wingdings" w:eastAsia="Wingdings" w:hAnsi="Wingdings" w:cs="Wingdings"/>
              </w:rPr>
              <w:lastRenderedPageBreak/>
              <w:t></w:t>
            </w:r>
            <w:r w:rsidR="00102A3D" w:rsidRPr="001368E7">
              <w:rPr>
                <w:rFonts w:eastAsia="標楷體" w:hint="eastAsia"/>
              </w:rPr>
              <w:t>原始碼</w:t>
            </w:r>
          </w:p>
          <w:p w14:paraId="70D2E5A6" w14:textId="77777777" w:rsidR="00102A3D" w:rsidRPr="001368E7" w:rsidRDefault="00102A3D" w:rsidP="002A0903">
            <w:pPr>
              <w:rPr>
                <w:rFonts w:eastAsia="標楷體"/>
                <w:szCs w:val="20"/>
              </w:rPr>
            </w:pPr>
          </w:p>
        </w:tc>
        <w:tc>
          <w:tcPr>
            <w:tcW w:w="60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C1157A" w14:textId="77777777" w:rsidR="00102A3D" w:rsidRPr="001368E7" w:rsidRDefault="00102A3D" w:rsidP="002A0903">
            <w:pPr>
              <w:rPr>
                <w:rFonts w:eastAsia="標楷體"/>
              </w:rPr>
            </w:pPr>
            <w:r w:rsidRPr="001368E7">
              <w:rPr>
                <w:rFonts w:eastAsia="標楷體" w:hint="eastAsia"/>
              </w:rPr>
              <w:t>甲方</w:t>
            </w:r>
          </w:p>
        </w:tc>
      </w:tr>
      <w:tr w:rsidR="00102A3D" w:rsidRPr="001368E7" w14:paraId="29E3DA8A" w14:textId="77777777" w:rsidTr="002A0903">
        <w:tc>
          <w:tcPr>
            <w:tcW w:w="27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A3227" w14:textId="77777777" w:rsidR="00102A3D" w:rsidRPr="001368E7" w:rsidRDefault="00102A3D" w:rsidP="002A0903">
            <w:pPr>
              <w:jc w:val="center"/>
              <w:rPr>
                <w:rFonts w:eastAsia="標楷體"/>
              </w:rPr>
            </w:pPr>
            <w:r w:rsidRPr="001368E7">
              <w:rPr>
                <w:rFonts w:eastAsia="標楷體"/>
              </w:rPr>
              <w:t>5</w:t>
            </w:r>
          </w:p>
        </w:tc>
        <w:tc>
          <w:tcPr>
            <w:tcW w:w="41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92BDE2" w14:textId="77777777" w:rsidR="00102A3D" w:rsidRPr="001368E7" w:rsidRDefault="00102A3D" w:rsidP="002A0903">
            <w:pPr>
              <w:rPr>
                <w:rFonts w:eastAsia="標楷體"/>
              </w:rPr>
            </w:pPr>
            <w:r w:rsidRPr="001368E7">
              <w:rPr>
                <w:rFonts w:eastAsia="標楷體"/>
              </w:rPr>
              <w:t>110</w:t>
            </w:r>
          </w:p>
        </w:tc>
        <w:tc>
          <w:tcPr>
            <w:tcW w:w="75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8B7E63" w14:textId="77777777" w:rsidR="00102A3D" w:rsidRPr="001368E7" w:rsidRDefault="00102A3D" w:rsidP="006E09B9">
            <w:pPr>
              <w:jc w:val="both"/>
              <w:rPr>
                <w:rFonts w:eastAsia="標楷體"/>
              </w:rPr>
            </w:pPr>
            <w:r w:rsidRPr="001368E7">
              <w:rPr>
                <w:rFonts w:eastAsia="標楷體" w:hint="eastAsia"/>
              </w:rPr>
              <w:t>小客車租賃業數位轉型發展計畫</w:t>
            </w:r>
            <w:r w:rsidRPr="001368E7">
              <w:rPr>
                <w:rFonts w:eastAsia="標楷體"/>
              </w:rPr>
              <w:t>-</w:t>
            </w:r>
            <w:r w:rsidRPr="001368E7">
              <w:rPr>
                <w:rFonts w:eastAsia="標楷體" w:hint="eastAsia"/>
              </w:rPr>
              <w:t>商業模式設計與數位轉型推動實務</w:t>
            </w:r>
            <w:r w:rsidRPr="001368E7">
              <w:rPr>
                <w:rFonts w:eastAsia="標楷體"/>
              </w:rPr>
              <w:t xml:space="preserve"> (1/2)</w:t>
            </w:r>
          </w:p>
        </w:tc>
        <w:tc>
          <w:tcPr>
            <w:tcW w:w="75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C7C66" w14:textId="77777777" w:rsidR="00102A3D" w:rsidRPr="001368E7" w:rsidRDefault="00102A3D" w:rsidP="006E09B9">
            <w:pPr>
              <w:jc w:val="both"/>
              <w:rPr>
                <w:rFonts w:eastAsia="標楷體"/>
              </w:rPr>
            </w:pPr>
            <w:r w:rsidRPr="001368E7">
              <w:rPr>
                <w:rFonts w:eastAsia="標楷體" w:hint="eastAsia"/>
              </w:rPr>
              <w:t>小客車租賃服務整合旅遊生態系平台</w:t>
            </w:r>
            <w:r w:rsidRPr="001368E7">
              <w:rPr>
                <w:rFonts w:eastAsia="標楷體"/>
              </w:rPr>
              <w:t>-</w:t>
            </w:r>
            <w:r w:rsidRPr="001368E7">
              <w:rPr>
                <w:rFonts w:eastAsia="標楷體"/>
                <w:szCs w:val="20"/>
              </w:rPr>
              <w:t xml:space="preserve"> </w:t>
            </w:r>
            <w:proofErr w:type="gramStart"/>
            <w:r w:rsidRPr="001368E7">
              <w:rPr>
                <w:rFonts w:eastAsia="標楷體" w:hint="eastAsia"/>
              </w:rPr>
              <w:t>附駕司機</w:t>
            </w:r>
            <w:proofErr w:type="gramEnd"/>
            <w:r w:rsidRPr="001368E7">
              <w:rPr>
                <w:rFonts w:eastAsia="標楷體"/>
              </w:rPr>
              <w:t>PWA</w:t>
            </w:r>
          </w:p>
          <w:p w14:paraId="25BD2621" w14:textId="77777777" w:rsidR="00102A3D" w:rsidRPr="001368E7" w:rsidRDefault="00102A3D" w:rsidP="002A0903">
            <w:pPr>
              <w:rPr>
                <w:rFonts w:eastAsia="標楷體"/>
              </w:rPr>
            </w:pPr>
          </w:p>
        </w:tc>
        <w:tc>
          <w:tcPr>
            <w:tcW w:w="164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6C87FE" w14:textId="77777777" w:rsidR="00102A3D" w:rsidRPr="006E09B9" w:rsidRDefault="00102A3D" w:rsidP="00102A3D">
            <w:pPr>
              <w:numPr>
                <w:ilvl w:val="0"/>
                <w:numId w:val="12"/>
              </w:numPr>
              <w:jc w:val="both"/>
              <w:rPr>
                <w:rFonts w:eastAsia="標楷體"/>
                <w:kern w:val="0"/>
                <w:szCs w:val="20"/>
              </w:rPr>
            </w:pPr>
            <w:proofErr w:type="gramStart"/>
            <w:r w:rsidRPr="006E09B9">
              <w:rPr>
                <w:rFonts w:eastAsia="標楷體" w:hint="eastAsia"/>
                <w:kern w:val="0"/>
                <w:szCs w:val="20"/>
              </w:rPr>
              <w:t>提供代駕司機</w:t>
            </w:r>
            <w:proofErr w:type="gramEnd"/>
            <w:r w:rsidRPr="006E09B9">
              <w:rPr>
                <w:rFonts w:eastAsia="標楷體" w:hint="eastAsia"/>
                <w:kern w:val="0"/>
                <w:szCs w:val="20"/>
              </w:rPr>
              <w:t>接送管理所需功能。</w:t>
            </w:r>
          </w:p>
          <w:p w14:paraId="32AA0A78" w14:textId="77777777" w:rsidR="00102A3D" w:rsidRPr="006E09B9" w:rsidRDefault="00102A3D" w:rsidP="00102A3D">
            <w:pPr>
              <w:numPr>
                <w:ilvl w:val="0"/>
                <w:numId w:val="12"/>
              </w:numPr>
              <w:jc w:val="both"/>
              <w:rPr>
                <w:rFonts w:eastAsia="標楷體"/>
                <w:kern w:val="0"/>
                <w:szCs w:val="20"/>
              </w:rPr>
            </w:pPr>
            <w:r w:rsidRPr="006E09B9">
              <w:rPr>
                <w:rFonts w:eastAsia="標楷體" w:hint="eastAsia"/>
                <w:kern w:val="0"/>
                <w:szCs w:val="20"/>
              </w:rPr>
              <w:t>主要包括訂單核銷、任務開始、任務結束。</w:t>
            </w:r>
          </w:p>
        </w:tc>
        <w:tc>
          <w:tcPr>
            <w:tcW w:w="55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606659" w14:textId="77777777" w:rsidR="00102A3D" w:rsidRPr="001368E7" w:rsidRDefault="003927D9" w:rsidP="002A0903">
            <w:pPr>
              <w:rPr>
                <w:rFonts w:eastAsia="標楷體"/>
                <w:szCs w:val="20"/>
              </w:rPr>
            </w:pPr>
            <w:r w:rsidRPr="001368E7">
              <w:rPr>
                <w:rFonts w:ascii="Wingdings" w:eastAsia="Wingdings" w:hAnsi="Wingdings" w:cs="Wingdings"/>
              </w:rPr>
              <w:t></w:t>
            </w:r>
            <w:r w:rsidR="00102A3D" w:rsidRPr="001368E7">
              <w:rPr>
                <w:rFonts w:eastAsia="標楷體" w:hint="eastAsia"/>
              </w:rPr>
              <w:t>原始碼</w:t>
            </w:r>
          </w:p>
          <w:p w14:paraId="4D434C7B" w14:textId="77777777" w:rsidR="00102A3D" w:rsidRPr="006E09B9" w:rsidRDefault="00102A3D" w:rsidP="002A0903">
            <w:pPr>
              <w:rPr>
                <w:rFonts w:eastAsia="Wingdings"/>
              </w:rPr>
            </w:pPr>
          </w:p>
        </w:tc>
        <w:tc>
          <w:tcPr>
            <w:tcW w:w="60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D9F6F5" w14:textId="77777777" w:rsidR="00102A3D" w:rsidRPr="001368E7" w:rsidRDefault="00102A3D" w:rsidP="002A0903">
            <w:pPr>
              <w:rPr>
                <w:rFonts w:eastAsia="標楷體"/>
              </w:rPr>
            </w:pPr>
            <w:r w:rsidRPr="001368E7">
              <w:rPr>
                <w:rFonts w:eastAsia="標楷體" w:hint="eastAsia"/>
              </w:rPr>
              <w:t>甲方</w:t>
            </w:r>
          </w:p>
        </w:tc>
      </w:tr>
      <w:tr w:rsidR="00102A3D" w:rsidRPr="001368E7" w14:paraId="1FBC10D8" w14:textId="77777777" w:rsidTr="002A0903">
        <w:tc>
          <w:tcPr>
            <w:tcW w:w="27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3A931" w14:textId="77777777" w:rsidR="00102A3D" w:rsidRPr="001368E7" w:rsidRDefault="00102A3D" w:rsidP="002A0903">
            <w:pPr>
              <w:jc w:val="center"/>
              <w:rPr>
                <w:rFonts w:eastAsia="標楷體"/>
              </w:rPr>
            </w:pPr>
            <w:r w:rsidRPr="001368E7">
              <w:rPr>
                <w:rFonts w:eastAsia="標楷體"/>
              </w:rPr>
              <w:t>6</w:t>
            </w:r>
          </w:p>
        </w:tc>
        <w:tc>
          <w:tcPr>
            <w:tcW w:w="41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BE7419" w14:textId="77777777" w:rsidR="00102A3D" w:rsidRPr="001368E7" w:rsidRDefault="00102A3D" w:rsidP="002A0903">
            <w:pPr>
              <w:rPr>
                <w:rFonts w:eastAsia="標楷體"/>
              </w:rPr>
            </w:pPr>
            <w:r w:rsidRPr="001368E7">
              <w:rPr>
                <w:rFonts w:eastAsia="標楷體"/>
              </w:rPr>
              <w:t>110</w:t>
            </w:r>
          </w:p>
        </w:tc>
        <w:tc>
          <w:tcPr>
            <w:tcW w:w="75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78BEDF" w14:textId="77777777" w:rsidR="00102A3D" w:rsidRPr="001368E7" w:rsidRDefault="00102A3D" w:rsidP="006E09B9">
            <w:pPr>
              <w:jc w:val="both"/>
              <w:rPr>
                <w:rFonts w:eastAsia="標楷體"/>
              </w:rPr>
            </w:pPr>
            <w:r w:rsidRPr="001368E7">
              <w:rPr>
                <w:rFonts w:eastAsia="標楷體" w:hint="eastAsia"/>
              </w:rPr>
              <w:t>小客車租賃業數位轉型發展計畫</w:t>
            </w:r>
            <w:r w:rsidRPr="001368E7">
              <w:rPr>
                <w:rFonts w:eastAsia="標楷體"/>
              </w:rPr>
              <w:t>-</w:t>
            </w:r>
            <w:r w:rsidRPr="001368E7">
              <w:rPr>
                <w:rFonts w:eastAsia="標楷體" w:hint="eastAsia"/>
              </w:rPr>
              <w:t>商業模式設計與數位轉型推動實務</w:t>
            </w:r>
            <w:r w:rsidRPr="001368E7">
              <w:rPr>
                <w:rFonts w:eastAsia="標楷體"/>
              </w:rPr>
              <w:t xml:space="preserve"> (1/2)</w:t>
            </w:r>
          </w:p>
        </w:tc>
        <w:tc>
          <w:tcPr>
            <w:tcW w:w="75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3F380C" w14:textId="77777777" w:rsidR="00102A3D" w:rsidRPr="001368E7" w:rsidRDefault="00102A3D" w:rsidP="006E09B9">
            <w:pPr>
              <w:jc w:val="both"/>
              <w:rPr>
                <w:rFonts w:eastAsia="標楷體"/>
              </w:rPr>
            </w:pPr>
            <w:r w:rsidRPr="001368E7">
              <w:rPr>
                <w:rFonts w:eastAsia="標楷體" w:hint="eastAsia"/>
              </w:rPr>
              <w:t>小客車租賃服務整合旅遊生態系平台</w:t>
            </w:r>
            <w:r w:rsidRPr="001368E7">
              <w:rPr>
                <w:rFonts w:eastAsia="標楷體"/>
              </w:rPr>
              <w:t>-</w:t>
            </w:r>
            <w:r w:rsidRPr="001368E7">
              <w:rPr>
                <w:rFonts w:eastAsia="標楷體"/>
                <w:szCs w:val="20"/>
              </w:rPr>
              <w:t xml:space="preserve"> </w:t>
            </w:r>
            <w:r w:rsidRPr="001368E7">
              <w:rPr>
                <w:rFonts w:eastAsia="標楷體" w:hint="eastAsia"/>
              </w:rPr>
              <w:t>使用者</w:t>
            </w:r>
            <w:r w:rsidRPr="001368E7">
              <w:rPr>
                <w:rFonts w:eastAsia="標楷體"/>
              </w:rPr>
              <w:t>APP</w:t>
            </w:r>
            <w:r w:rsidRPr="001368E7">
              <w:rPr>
                <w:rFonts w:eastAsia="標楷體" w:hint="eastAsia"/>
              </w:rPr>
              <w:t>（含</w:t>
            </w:r>
            <w:r w:rsidRPr="001368E7">
              <w:rPr>
                <w:rFonts w:eastAsia="標楷體"/>
              </w:rPr>
              <w:t>iOS</w:t>
            </w:r>
            <w:r w:rsidRPr="001368E7">
              <w:rPr>
                <w:rFonts w:eastAsia="標楷體" w:hint="eastAsia"/>
              </w:rPr>
              <w:t>、</w:t>
            </w:r>
            <w:r w:rsidRPr="001368E7">
              <w:rPr>
                <w:rFonts w:eastAsia="標楷體"/>
              </w:rPr>
              <w:t>Android</w:t>
            </w:r>
            <w:r w:rsidRPr="001368E7">
              <w:rPr>
                <w:rFonts w:eastAsia="標楷體" w:hint="eastAsia"/>
              </w:rPr>
              <w:t>）</w:t>
            </w:r>
          </w:p>
        </w:tc>
        <w:tc>
          <w:tcPr>
            <w:tcW w:w="164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5DF55" w14:textId="77777777" w:rsidR="00102A3D" w:rsidRPr="006E09B9" w:rsidRDefault="00102A3D" w:rsidP="00102A3D">
            <w:pPr>
              <w:numPr>
                <w:ilvl w:val="0"/>
                <w:numId w:val="12"/>
              </w:numPr>
              <w:jc w:val="both"/>
              <w:rPr>
                <w:rFonts w:eastAsia="標楷體"/>
                <w:kern w:val="0"/>
                <w:szCs w:val="20"/>
              </w:rPr>
            </w:pPr>
            <w:r w:rsidRPr="006E09B9">
              <w:rPr>
                <w:rFonts w:eastAsia="標楷體" w:hint="eastAsia"/>
                <w:kern w:val="0"/>
                <w:szCs w:val="20"/>
              </w:rPr>
              <w:t>提供乘客預約租車、</w:t>
            </w:r>
            <w:proofErr w:type="gramStart"/>
            <w:r w:rsidRPr="006E09B9">
              <w:rPr>
                <w:rFonts w:eastAsia="標楷體" w:hint="eastAsia"/>
                <w:kern w:val="0"/>
                <w:szCs w:val="20"/>
              </w:rPr>
              <w:t>代駕服務</w:t>
            </w:r>
            <w:proofErr w:type="gramEnd"/>
            <w:r w:rsidRPr="006E09B9">
              <w:rPr>
                <w:rFonts w:eastAsia="標楷體" w:hint="eastAsia"/>
                <w:kern w:val="0"/>
                <w:szCs w:val="20"/>
              </w:rPr>
              <w:t>、旅遊套票購買、</w:t>
            </w:r>
            <w:proofErr w:type="gramStart"/>
            <w:r w:rsidRPr="006E09B9">
              <w:rPr>
                <w:rFonts w:eastAsia="標楷體" w:hint="eastAsia"/>
                <w:kern w:val="0"/>
                <w:szCs w:val="20"/>
              </w:rPr>
              <w:t>甲租乙</w:t>
            </w:r>
            <w:proofErr w:type="gramEnd"/>
            <w:r w:rsidRPr="006E09B9">
              <w:rPr>
                <w:rFonts w:eastAsia="標楷體" w:hint="eastAsia"/>
                <w:kern w:val="0"/>
                <w:szCs w:val="20"/>
              </w:rPr>
              <w:t>還等功能。</w:t>
            </w:r>
          </w:p>
          <w:p w14:paraId="6065717B" w14:textId="77777777" w:rsidR="00102A3D" w:rsidRPr="006E09B9" w:rsidRDefault="00102A3D" w:rsidP="00102A3D">
            <w:pPr>
              <w:numPr>
                <w:ilvl w:val="0"/>
                <w:numId w:val="12"/>
              </w:numPr>
              <w:jc w:val="both"/>
              <w:rPr>
                <w:rFonts w:eastAsia="標楷體"/>
                <w:kern w:val="0"/>
                <w:szCs w:val="20"/>
              </w:rPr>
            </w:pPr>
            <w:r w:rsidRPr="006E09B9">
              <w:rPr>
                <w:rFonts w:eastAsia="標楷體" w:hint="eastAsia"/>
                <w:kern w:val="0"/>
                <w:szCs w:val="20"/>
              </w:rPr>
              <w:t>主要包含執行訂單預約、付款及使用。</w:t>
            </w:r>
          </w:p>
        </w:tc>
        <w:tc>
          <w:tcPr>
            <w:tcW w:w="55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BF5EF7" w14:textId="77777777" w:rsidR="00102A3D" w:rsidRPr="001368E7" w:rsidRDefault="003927D9" w:rsidP="002A0903">
            <w:pPr>
              <w:rPr>
                <w:rFonts w:eastAsia="標楷體"/>
                <w:szCs w:val="20"/>
              </w:rPr>
            </w:pPr>
            <w:r w:rsidRPr="001368E7">
              <w:rPr>
                <w:rFonts w:ascii="Wingdings" w:eastAsia="Wingdings" w:hAnsi="Wingdings" w:cs="Wingdings"/>
              </w:rPr>
              <w:t></w:t>
            </w:r>
            <w:r w:rsidR="00102A3D" w:rsidRPr="001368E7">
              <w:rPr>
                <w:rFonts w:eastAsia="標楷體" w:hint="eastAsia"/>
              </w:rPr>
              <w:t>原始碼</w:t>
            </w:r>
          </w:p>
          <w:p w14:paraId="7EAAF70E" w14:textId="77777777" w:rsidR="00102A3D" w:rsidRPr="006E09B9" w:rsidRDefault="00102A3D" w:rsidP="002A0903">
            <w:pPr>
              <w:rPr>
                <w:rFonts w:eastAsia="Wingdings"/>
              </w:rPr>
            </w:pPr>
          </w:p>
        </w:tc>
        <w:tc>
          <w:tcPr>
            <w:tcW w:w="60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D4BF4E" w14:textId="77777777" w:rsidR="00102A3D" w:rsidRPr="006E09B9" w:rsidRDefault="00102A3D" w:rsidP="002A0903">
            <w:pPr>
              <w:rPr>
                <w:rFonts w:eastAsia="標楷體"/>
              </w:rPr>
            </w:pPr>
            <w:r w:rsidRPr="001368E7">
              <w:rPr>
                <w:rFonts w:eastAsia="標楷體" w:hint="eastAsia"/>
              </w:rPr>
              <w:t>甲方</w:t>
            </w:r>
          </w:p>
        </w:tc>
      </w:tr>
    </w:tbl>
    <w:p w14:paraId="0CDEEB8A" w14:textId="77777777" w:rsidR="00102A3D" w:rsidRPr="006E09B9" w:rsidRDefault="00102A3D" w:rsidP="00102A3D">
      <w:pPr>
        <w:rPr>
          <w:rFonts w:eastAsia="標楷體"/>
          <w:sz w:val="28"/>
          <w:szCs w:val="28"/>
        </w:rPr>
      </w:pPr>
    </w:p>
    <w:p w14:paraId="5EFEC208" w14:textId="77777777" w:rsidR="00D67C5D" w:rsidRPr="001368E7" w:rsidRDefault="00D67C5D"/>
    <w:p w14:paraId="6E668FE2" w14:textId="77777777" w:rsidR="00443930" w:rsidRPr="006E09B9" w:rsidRDefault="00443930">
      <w:pPr>
        <w:spacing w:before="240" w:line="500" w:lineRule="exact"/>
        <w:rPr>
          <w:rFonts w:eastAsia="標楷體"/>
          <w:kern w:val="0"/>
        </w:rPr>
      </w:pPr>
    </w:p>
    <w:sectPr w:rsidR="00443930" w:rsidRPr="006E09B9">
      <w:footerReference w:type="default" r:id="rId8"/>
      <w:pgSz w:w="11906" w:h="16838"/>
      <w:pgMar w:top="1418" w:right="1418" w:bottom="1418" w:left="1418" w:header="851" w:footer="992" w:gutter="0"/>
      <w:cols w:space="720"/>
      <w:docGrid w:type="lines" w:linePitch="4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876C10" w14:textId="77777777" w:rsidR="00A86D6B" w:rsidRDefault="00A86D6B">
      <w:r>
        <w:separator/>
      </w:r>
    </w:p>
  </w:endnote>
  <w:endnote w:type="continuationSeparator" w:id="0">
    <w:p w14:paraId="6878BA17" w14:textId="77777777" w:rsidR="00A86D6B" w:rsidRDefault="00A86D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華康楷書體W5">
    <w:charset w:val="00"/>
    <w:family w:val="modern"/>
    <w:pitch w:val="fixed"/>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A2B076" w14:textId="77777777" w:rsidR="00997188" w:rsidRDefault="00476D8F">
    <w:pPr>
      <w:pStyle w:val="a7"/>
      <w:jc w:val="center"/>
    </w:pPr>
    <w:r>
      <w:rPr>
        <w:lang w:val="zh-TW"/>
      </w:rPr>
      <w:fldChar w:fldCharType="begin"/>
    </w:r>
    <w:r>
      <w:rPr>
        <w:lang w:val="zh-TW"/>
      </w:rPr>
      <w:instrText xml:space="preserve"> PAGE </w:instrText>
    </w:r>
    <w:r>
      <w:rPr>
        <w:lang w:val="zh-TW"/>
      </w:rPr>
      <w:fldChar w:fldCharType="separate"/>
    </w:r>
    <w:r w:rsidR="006B4D7D">
      <w:rPr>
        <w:noProof/>
        <w:lang w:val="zh-TW"/>
      </w:rPr>
      <w:t>3</w:t>
    </w:r>
    <w:r>
      <w:rPr>
        <w:lang w:val="zh-TW"/>
      </w:rPr>
      <w:fldChar w:fldCharType="end"/>
    </w:r>
  </w:p>
  <w:p w14:paraId="1858769C" w14:textId="77777777" w:rsidR="00997188" w:rsidRDefault="00FB67D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3E4E25" w14:textId="77777777" w:rsidR="00A86D6B" w:rsidRDefault="00A86D6B">
      <w:r>
        <w:rPr>
          <w:color w:val="000000"/>
        </w:rPr>
        <w:separator/>
      </w:r>
    </w:p>
  </w:footnote>
  <w:footnote w:type="continuationSeparator" w:id="0">
    <w:p w14:paraId="610F444E" w14:textId="77777777" w:rsidR="00A86D6B" w:rsidRDefault="00A86D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BD6444"/>
    <w:multiLevelType w:val="multilevel"/>
    <w:tmpl w:val="BAEA58E6"/>
    <w:lvl w:ilvl="0">
      <w:numFmt w:val="bullet"/>
      <w:lvlText w:val=""/>
      <w:lvlJc w:val="left"/>
      <w:pPr>
        <w:ind w:left="480" w:hanging="480"/>
      </w:pPr>
      <w:rPr>
        <w:rFonts w:ascii="Wingdings" w:hAnsi="Wingding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1" w15:restartNumberingAfterBreak="0">
    <w:nsid w:val="1BDE39CF"/>
    <w:multiLevelType w:val="multilevel"/>
    <w:tmpl w:val="E048BA30"/>
    <w:lvl w:ilvl="0">
      <w:start w:val="1"/>
      <w:numFmt w:val="decimal"/>
      <w:lvlText w:val="%1."/>
      <w:lvlJc w:val="left"/>
      <w:pPr>
        <w:ind w:left="960" w:hanging="480"/>
      </w:pPr>
    </w:lvl>
    <w:lvl w:ilvl="1">
      <w:start w:val="1"/>
      <w:numFmt w:val="ideographTraditional"/>
      <w:lvlText w:val="%2、"/>
      <w:lvlJc w:val="left"/>
      <w:pPr>
        <w:ind w:left="1080" w:hanging="480"/>
      </w:pPr>
    </w:lvl>
    <w:lvl w:ilvl="2">
      <w:start w:val="1"/>
      <w:numFmt w:val="lowerRoman"/>
      <w:lvlText w:val="%3."/>
      <w:lvlJc w:val="right"/>
      <w:pPr>
        <w:ind w:left="1560" w:hanging="480"/>
      </w:pPr>
    </w:lvl>
    <w:lvl w:ilvl="3">
      <w:start w:val="1"/>
      <w:numFmt w:val="decimal"/>
      <w:lvlText w:val="%4."/>
      <w:lvlJc w:val="left"/>
      <w:pPr>
        <w:ind w:left="2040" w:hanging="480"/>
      </w:pPr>
    </w:lvl>
    <w:lvl w:ilvl="4">
      <w:start w:val="1"/>
      <w:numFmt w:val="ideographTraditional"/>
      <w:lvlText w:val="%5、"/>
      <w:lvlJc w:val="left"/>
      <w:pPr>
        <w:ind w:left="2520" w:hanging="480"/>
      </w:pPr>
    </w:lvl>
    <w:lvl w:ilvl="5">
      <w:start w:val="1"/>
      <w:numFmt w:val="lowerRoman"/>
      <w:lvlText w:val="%6."/>
      <w:lvlJc w:val="right"/>
      <w:pPr>
        <w:ind w:left="3000" w:hanging="480"/>
      </w:pPr>
    </w:lvl>
    <w:lvl w:ilvl="6">
      <w:start w:val="1"/>
      <w:numFmt w:val="decimal"/>
      <w:lvlText w:val="%7."/>
      <w:lvlJc w:val="left"/>
      <w:pPr>
        <w:ind w:left="3480" w:hanging="480"/>
      </w:pPr>
    </w:lvl>
    <w:lvl w:ilvl="7">
      <w:start w:val="1"/>
      <w:numFmt w:val="ideographTraditional"/>
      <w:lvlText w:val="%8、"/>
      <w:lvlJc w:val="left"/>
      <w:pPr>
        <w:ind w:left="3960" w:hanging="480"/>
      </w:pPr>
    </w:lvl>
    <w:lvl w:ilvl="8">
      <w:start w:val="1"/>
      <w:numFmt w:val="lowerRoman"/>
      <w:lvlText w:val="%9."/>
      <w:lvlJc w:val="right"/>
      <w:pPr>
        <w:ind w:left="4440" w:hanging="480"/>
      </w:pPr>
    </w:lvl>
  </w:abstractNum>
  <w:abstractNum w:abstractNumId="2" w15:restartNumberingAfterBreak="0">
    <w:nsid w:val="20075147"/>
    <w:multiLevelType w:val="multilevel"/>
    <w:tmpl w:val="8DD0CCBE"/>
    <w:lvl w:ilvl="0">
      <w:start w:val="1"/>
      <w:numFmt w:val="decimal"/>
      <w:lvlText w:val="%1."/>
      <w:lvlJc w:val="left"/>
      <w:pPr>
        <w:ind w:left="840" w:hanging="480"/>
      </w:pPr>
    </w:lvl>
    <w:lvl w:ilvl="1">
      <w:start w:val="1"/>
      <w:numFmt w:val="ideographTraditional"/>
      <w:lvlText w:val="%2、"/>
      <w:lvlJc w:val="left"/>
      <w:pPr>
        <w:ind w:left="1320" w:hanging="480"/>
      </w:pPr>
    </w:lvl>
    <w:lvl w:ilvl="2">
      <w:start w:val="1"/>
      <w:numFmt w:val="lowerRoman"/>
      <w:lvlText w:val="%3."/>
      <w:lvlJc w:val="right"/>
      <w:pPr>
        <w:ind w:left="1800" w:hanging="480"/>
      </w:pPr>
    </w:lvl>
    <w:lvl w:ilvl="3">
      <w:start w:val="1"/>
      <w:numFmt w:val="decimal"/>
      <w:lvlText w:val="%4."/>
      <w:lvlJc w:val="left"/>
      <w:pPr>
        <w:ind w:left="2280" w:hanging="480"/>
      </w:pPr>
    </w:lvl>
    <w:lvl w:ilvl="4">
      <w:start w:val="1"/>
      <w:numFmt w:val="ideographTraditional"/>
      <w:lvlText w:val="%5、"/>
      <w:lvlJc w:val="left"/>
      <w:pPr>
        <w:ind w:left="2760" w:hanging="480"/>
      </w:pPr>
    </w:lvl>
    <w:lvl w:ilvl="5">
      <w:start w:val="1"/>
      <w:numFmt w:val="lowerRoman"/>
      <w:lvlText w:val="%6."/>
      <w:lvlJc w:val="right"/>
      <w:pPr>
        <w:ind w:left="3240" w:hanging="480"/>
      </w:pPr>
    </w:lvl>
    <w:lvl w:ilvl="6">
      <w:start w:val="1"/>
      <w:numFmt w:val="decimal"/>
      <w:lvlText w:val="%7."/>
      <w:lvlJc w:val="left"/>
      <w:pPr>
        <w:ind w:left="3720" w:hanging="480"/>
      </w:pPr>
    </w:lvl>
    <w:lvl w:ilvl="7">
      <w:start w:val="1"/>
      <w:numFmt w:val="ideographTraditional"/>
      <w:lvlText w:val="%8、"/>
      <w:lvlJc w:val="left"/>
      <w:pPr>
        <w:ind w:left="4200" w:hanging="480"/>
      </w:pPr>
    </w:lvl>
    <w:lvl w:ilvl="8">
      <w:start w:val="1"/>
      <w:numFmt w:val="lowerRoman"/>
      <w:lvlText w:val="%9."/>
      <w:lvlJc w:val="right"/>
      <w:pPr>
        <w:ind w:left="4680" w:hanging="480"/>
      </w:pPr>
    </w:lvl>
  </w:abstractNum>
  <w:abstractNum w:abstractNumId="3" w15:restartNumberingAfterBreak="0">
    <w:nsid w:val="21B6687C"/>
    <w:multiLevelType w:val="multilevel"/>
    <w:tmpl w:val="4942CF74"/>
    <w:lvl w:ilvl="0">
      <w:start w:val="1"/>
      <w:numFmt w:val="decimal"/>
      <w:lvlText w:val="%1."/>
      <w:lvlJc w:val="left"/>
      <w:pPr>
        <w:ind w:left="960" w:hanging="480"/>
      </w:pPr>
    </w:lvl>
    <w:lvl w:ilvl="1">
      <w:start w:val="1"/>
      <w:numFmt w:val="ideographTraditional"/>
      <w:lvlText w:val="%2、"/>
      <w:lvlJc w:val="left"/>
      <w:pPr>
        <w:ind w:left="1080" w:hanging="480"/>
      </w:pPr>
    </w:lvl>
    <w:lvl w:ilvl="2">
      <w:start w:val="1"/>
      <w:numFmt w:val="lowerRoman"/>
      <w:lvlText w:val="%3."/>
      <w:lvlJc w:val="right"/>
      <w:pPr>
        <w:ind w:left="1560" w:hanging="480"/>
      </w:pPr>
    </w:lvl>
    <w:lvl w:ilvl="3">
      <w:start w:val="1"/>
      <w:numFmt w:val="decimal"/>
      <w:lvlText w:val="%4."/>
      <w:lvlJc w:val="left"/>
      <w:pPr>
        <w:ind w:left="2040" w:hanging="480"/>
      </w:pPr>
    </w:lvl>
    <w:lvl w:ilvl="4">
      <w:start w:val="1"/>
      <w:numFmt w:val="ideographTraditional"/>
      <w:lvlText w:val="%5、"/>
      <w:lvlJc w:val="left"/>
      <w:pPr>
        <w:ind w:left="2520" w:hanging="480"/>
      </w:pPr>
    </w:lvl>
    <w:lvl w:ilvl="5">
      <w:start w:val="1"/>
      <w:numFmt w:val="lowerRoman"/>
      <w:lvlText w:val="%6."/>
      <w:lvlJc w:val="right"/>
      <w:pPr>
        <w:ind w:left="3000" w:hanging="480"/>
      </w:pPr>
    </w:lvl>
    <w:lvl w:ilvl="6">
      <w:start w:val="1"/>
      <w:numFmt w:val="decimal"/>
      <w:lvlText w:val="%7."/>
      <w:lvlJc w:val="left"/>
      <w:pPr>
        <w:ind w:left="3480" w:hanging="480"/>
      </w:pPr>
    </w:lvl>
    <w:lvl w:ilvl="7">
      <w:start w:val="1"/>
      <w:numFmt w:val="ideographTraditional"/>
      <w:lvlText w:val="%8、"/>
      <w:lvlJc w:val="left"/>
      <w:pPr>
        <w:ind w:left="3960" w:hanging="480"/>
      </w:pPr>
    </w:lvl>
    <w:lvl w:ilvl="8">
      <w:start w:val="1"/>
      <w:numFmt w:val="lowerRoman"/>
      <w:lvlText w:val="%9."/>
      <w:lvlJc w:val="right"/>
      <w:pPr>
        <w:ind w:left="4440" w:hanging="480"/>
      </w:pPr>
    </w:lvl>
  </w:abstractNum>
  <w:abstractNum w:abstractNumId="4" w15:restartNumberingAfterBreak="0">
    <w:nsid w:val="25FC61F9"/>
    <w:multiLevelType w:val="multilevel"/>
    <w:tmpl w:val="8F400D84"/>
    <w:lvl w:ilvl="0">
      <w:start w:val="1"/>
      <w:numFmt w:val="decimal"/>
      <w:lvlText w:val="%1."/>
      <w:lvlJc w:val="left"/>
      <w:pPr>
        <w:ind w:left="960" w:hanging="480"/>
      </w:pPr>
    </w:lvl>
    <w:lvl w:ilvl="1">
      <w:start w:val="1"/>
      <w:numFmt w:val="ideographTraditional"/>
      <w:lvlText w:val="%2、"/>
      <w:lvlJc w:val="left"/>
      <w:pPr>
        <w:ind w:left="1080" w:hanging="480"/>
      </w:pPr>
    </w:lvl>
    <w:lvl w:ilvl="2">
      <w:start w:val="1"/>
      <w:numFmt w:val="lowerRoman"/>
      <w:lvlText w:val="%3."/>
      <w:lvlJc w:val="right"/>
      <w:pPr>
        <w:ind w:left="1560" w:hanging="480"/>
      </w:pPr>
    </w:lvl>
    <w:lvl w:ilvl="3">
      <w:start w:val="1"/>
      <w:numFmt w:val="decimal"/>
      <w:lvlText w:val="%4."/>
      <w:lvlJc w:val="left"/>
      <w:pPr>
        <w:ind w:left="2040" w:hanging="480"/>
      </w:pPr>
    </w:lvl>
    <w:lvl w:ilvl="4">
      <w:start w:val="1"/>
      <w:numFmt w:val="ideographTraditional"/>
      <w:lvlText w:val="%5、"/>
      <w:lvlJc w:val="left"/>
      <w:pPr>
        <w:ind w:left="2520" w:hanging="480"/>
      </w:pPr>
    </w:lvl>
    <w:lvl w:ilvl="5">
      <w:start w:val="1"/>
      <w:numFmt w:val="lowerRoman"/>
      <w:lvlText w:val="%6."/>
      <w:lvlJc w:val="right"/>
      <w:pPr>
        <w:ind w:left="3000" w:hanging="480"/>
      </w:pPr>
    </w:lvl>
    <w:lvl w:ilvl="6">
      <w:start w:val="1"/>
      <w:numFmt w:val="decimal"/>
      <w:lvlText w:val="%7."/>
      <w:lvlJc w:val="left"/>
      <w:pPr>
        <w:ind w:left="3480" w:hanging="480"/>
      </w:pPr>
    </w:lvl>
    <w:lvl w:ilvl="7">
      <w:start w:val="1"/>
      <w:numFmt w:val="ideographTraditional"/>
      <w:lvlText w:val="%8、"/>
      <w:lvlJc w:val="left"/>
      <w:pPr>
        <w:ind w:left="3960" w:hanging="480"/>
      </w:pPr>
    </w:lvl>
    <w:lvl w:ilvl="8">
      <w:start w:val="1"/>
      <w:numFmt w:val="lowerRoman"/>
      <w:lvlText w:val="%9."/>
      <w:lvlJc w:val="right"/>
      <w:pPr>
        <w:ind w:left="4440" w:hanging="480"/>
      </w:pPr>
    </w:lvl>
  </w:abstractNum>
  <w:abstractNum w:abstractNumId="5" w15:restartNumberingAfterBreak="0">
    <w:nsid w:val="30B5599E"/>
    <w:multiLevelType w:val="multilevel"/>
    <w:tmpl w:val="BC385994"/>
    <w:lvl w:ilvl="0">
      <w:start w:val="1"/>
      <w:numFmt w:val="decimal"/>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6" w15:restartNumberingAfterBreak="0">
    <w:nsid w:val="3ECD052F"/>
    <w:multiLevelType w:val="multilevel"/>
    <w:tmpl w:val="FEE42692"/>
    <w:lvl w:ilvl="0">
      <w:numFmt w:val="bullet"/>
      <w:lvlText w:val=""/>
      <w:lvlJc w:val="left"/>
      <w:pPr>
        <w:ind w:left="480" w:hanging="480"/>
      </w:pPr>
      <w:rPr>
        <w:rFonts w:ascii="Wingdings" w:hAnsi="Wingding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7" w15:restartNumberingAfterBreak="0">
    <w:nsid w:val="51236A97"/>
    <w:multiLevelType w:val="multilevel"/>
    <w:tmpl w:val="004815BA"/>
    <w:lvl w:ilvl="0">
      <w:start w:val="1"/>
      <w:numFmt w:val="decimal"/>
      <w:lvlText w:val="%1."/>
      <w:lvlJc w:val="left"/>
      <w:pPr>
        <w:ind w:left="96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574A7FFD"/>
    <w:multiLevelType w:val="multilevel"/>
    <w:tmpl w:val="AE64D04A"/>
    <w:lvl w:ilvl="0">
      <w:start w:val="1"/>
      <w:numFmt w:val="decimal"/>
      <w:lvlText w:val="%1."/>
      <w:lvlJc w:val="left"/>
      <w:pPr>
        <w:ind w:left="96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6F99085C"/>
    <w:multiLevelType w:val="multilevel"/>
    <w:tmpl w:val="E9085EFE"/>
    <w:lvl w:ilvl="0">
      <w:start w:val="1"/>
      <w:numFmt w:val="decimal"/>
      <w:lvlText w:val="%1."/>
      <w:lvlJc w:val="left"/>
      <w:pPr>
        <w:ind w:left="96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72796273"/>
    <w:multiLevelType w:val="multilevel"/>
    <w:tmpl w:val="3D1A67D6"/>
    <w:lvl w:ilvl="0">
      <w:start w:val="1"/>
      <w:numFmt w:val="decimal"/>
      <w:lvlText w:val="%1."/>
      <w:lvlJc w:val="left"/>
      <w:pPr>
        <w:ind w:left="960" w:hanging="480"/>
      </w:pPr>
    </w:lvl>
    <w:lvl w:ilvl="1">
      <w:start w:val="1"/>
      <w:numFmt w:val="ideographTraditional"/>
      <w:lvlText w:val="%2、"/>
      <w:lvlJc w:val="left"/>
      <w:pPr>
        <w:ind w:left="1080" w:hanging="480"/>
      </w:pPr>
    </w:lvl>
    <w:lvl w:ilvl="2">
      <w:start w:val="1"/>
      <w:numFmt w:val="lowerRoman"/>
      <w:lvlText w:val="%3."/>
      <w:lvlJc w:val="right"/>
      <w:pPr>
        <w:ind w:left="1560" w:hanging="480"/>
      </w:pPr>
    </w:lvl>
    <w:lvl w:ilvl="3">
      <w:start w:val="1"/>
      <w:numFmt w:val="decimal"/>
      <w:lvlText w:val="%4."/>
      <w:lvlJc w:val="left"/>
      <w:pPr>
        <w:ind w:left="2040" w:hanging="480"/>
      </w:pPr>
    </w:lvl>
    <w:lvl w:ilvl="4">
      <w:start w:val="1"/>
      <w:numFmt w:val="ideographTraditional"/>
      <w:lvlText w:val="%5、"/>
      <w:lvlJc w:val="left"/>
      <w:pPr>
        <w:ind w:left="2520" w:hanging="480"/>
      </w:pPr>
    </w:lvl>
    <w:lvl w:ilvl="5">
      <w:start w:val="1"/>
      <w:numFmt w:val="lowerRoman"/>
      <w:lvlText w:val="%6."/>
      <w:lvlJc w:val="right"/>
      <w:pPr>
        <w:ind w:left="3000" w:hanging="480"/>
      </w:pPr>
    </w:lvl>
    <w:lvl w:ilvl="6">
      <w:start w:val="1"/>
      <w:numFmt w:val="decimal"/>
      <w:lvlText w:val="%7."/>
      <w:lvlJc w:val="left"/>
      <w:pPr>
        <w:ind w:left="3480" w:hanging="480"/>
      </w:pPr>
    </w:lvl>
    <w:lvl w:ilvl="7">
      <w:start w:val="1"/>
      <w:numFmt w:val="ideographTraditional"/>
      <w:lvlText w:val="%8、"/>
      <w:lvlJc w:val="left"/>
      <w:pPr>
        <w:ind w:left="3960" w:hanging="480"/>
      </w:pPr>
    </w:lvl>
    <w:lvl w:ilvl="8">
      <w:start w:val="1"/>
      <w:numFmt w:val="lowerRoman"/>
      <w:lvlText w:val="%9."/>
      <w:lvlJc w:val="right"/>
      <w:pPr>
        <w:ind w:left="4440" w:hanging="480"/>
      </w:pPr>
    </w:lvl>
  </w:abstractNum>
  <w:abstractNum w:abstractNumId="11" w15:restartNumberingAfterBreak="0">
    <w:nsid w:val="76B432ED"/>
    <w:multiLevelType w:val="hybridMultilevel"/>
    <w:tmpl w:val="00E6B372"/>
    <w:lvl w:ilvl="0" w:tplc="DE7E2620">
      <w:start w:val="1"/>
      <w:numFmt w:val="taiwaneseCountingThousand"/>
      <w:lvlText w:val="第%1條"/>
      <w:lvlJc w:val="left"/>
      <w:pPr>
        <w:ind w:left="480" w:hanging="480"/>
      </w:pPr>
      <w:rPr>
        <w:rFonts w:hint="eastAsia"/>
      </w:rPr>
    </w:lvl>
    <w:lvl w:ilvl="1" w:tplc="0409000F">
      <w:start w:val="1"/>
      <w:numFmt w:val="decimal"/>
      <w:lvlText w:val="%2."/>
      <w:lvlJc w:val="left"/>
      <w:pPr>
        <w:ind w:left="1189"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7DE57B31"/>
    <w:multiLevelType w:val="multilevel"/>
    <w:tmpl w:val="92AEC008"/>
    <w:lvl w:ilvl="0">
      <w:start w:val="1"/>
      <w:numFmt w:val="decimal"/>
      <w:lvlText w:val="%1."/>
      <w:lvlJc w:val="left"/>
      <w:pPr>
        <w:ind w:left="96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5"/>
  </w:num>
  <w:num w:numId="2">
    <w:abstractNumId w:val="12"/>
  </w:num>
  <w:num w:numId="3">
    <w:abstractNumId w:val="7"/>
  </w:num>
  <w:num w:numId="4">
    <w:abstractNumId w:val="9"/>
  </w:num>
  <w:num w:numId="5">
    <w:abstractNumId w:val="8"/>
  </w:num>
  <w:num w:numId="6">
    <w:abstractNumId w:val="2"/>
  </w:num>
  <w:num w:numId="7">
    <w:abstractNumId w:val="1"/>
  </w:num>
  <w:num w:numId="8">
    <w:abstractNumId w:val="3"/>
  </w:num>
  <w:num w:numId="9">
    <w:abstractNumId w:val="4"/>
  </w:num>
  <w:num w:numId="10">
    <w:abstractNumId w:val="10"/>
  </w:num>
  <w:num w:numId="11">
    <w:abstractNumId w:val="11"/>
  </w:num>
  <w:num w:numId="12">
    <w:abstractNumId w:val="0"/>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autoHyphenation/>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4"/>
    <w:compatSetting w:name="useWord2013TrackBottomHyphenation" w:uri="http://schemas.microsoft.com/office/word" w:val="1"/>
  </w:compat>
  <w:rsids>
    <w:rsidRoot w:val="00443930"/>
    <w:rsid w:val="00047B29"/>
    <w:rsid w:val="0005111D"/>
    <w:rsid w:val="000C0E02"/>
    <w:rsid w:val="000D24A6"/>
    <w:rsid w:val="00102A3D"/>
    <w:rsid w:val="001222EF"/>
    <w:rsid w:val="001368E7"/>
    <w:rsid w:val="00142155"/>
    <w:rsid w:val="00151584"/>
    <w:rsid w:val="001E6CE3"/>
    <w:rsid w:val="001E79AF"/>
    <w:rsid w:val="00213E32"/>
    <w:rsid w:val="00260528"/>
    <w:rsid w:val="002939AE"/>
    <w:rsid w:val="002A23C3"/>
    <w:rsid w:val="00304E01"/>
    <w:rsid w:val="0031429F"/>
    <w:rsid w:val="003149E4"/>
    <w:rsid w:val="003272E9"/>
    <w:rsid w:val="003476EE"/>
    <w:rsid w:val="00373DAD"/>
    <w:rsid w:val="003927D9"/>
    <w:rsid w:val="003A1901"/>
    <w:rsid w:val="003A32FC"/>
    <w:rsid w:val="003E0D85"/>
    <w:rsid w:val="003E1852"/>
    <w:rsid w:val="003E2B3D"/>
    <w:rsid w:val="003F0277"/>
    <w:rsid w:val="004035A5"/>
    <w:rsid w:val="00433D77"/>
    <w:rsid w:val="00443930"/>
    <w:rsid w:val="004638AF"/>
    <w:rsid w:val="00476D8F"/>
    <w:rsid w:val="004B0A10"/>
    <w:rsid w:val="005038CF"/>
    <w:rsid w:val="00587A34"/>
    <w:rsid w:val="005C28D2"/>
    <w:rsid w:val="00666B90"/>
    <w:rsid w:val="00675A3F"/>
    <w:rsid w:val="00683101"/>
    <w:rsid w:val="00697D85"/>
    <w:rsid w:val="006B4D7D"/>
    <w:rsid w:val="006C507C"/>
    <w:rsid w:val="006E09B9"/>
    <w:rsid w:val="006E16B4"/>
    <w:rsid w:val="007E62A0"/>
    <w:rsid w:val="00804608"/>
    <w:rsid w:val="00867C32"/>
    <w:rsid w:val="008823D9"/>
    <w:rsid w:val="00893AE2"/>
    <w:rsid w:val="009259D4"/>
    <w:rsid w:val="009277DE"/>
    <w:rsid w:val="009A3FEF"/>
    <w:rsid w:val="009E3F82"/>
    <w:rsid w:val="00A032D4"/>
    <w:rsid w:val="00A347CC"/>
    <w:rsid w:val="00A80623"/>
    <w:rsid w:val="00A86D6B"/>
    <w:rsid w:val="00A94893"/>
    <w:rsid w:val="00B31BCD"/>
    <w:rsid w:val="00B42753"/>
    <w:rsid w:val="00B67124"/>
    <w:rsid w:val="00B71897"/>
    <w:rsid w:val="00BB130E"/>
    <w:rsid w:val="00BC3AEE"/>
    <w:rsid w:val="00C10DB0"/>
    <w:rsid w:val="00C71005"/>
    <w:rsid w:val="00C723DA"/>
    <w:rsid w:val="00CB7199"/>
    <w:rsid w:val="00CC1AA7"/>
    <w:rsid w:val="00CC3463"/>
    <w:rsid w:val="00D27313"/>
    <w:rsid w:val="00D46FC7"/>
    <w:rsid w:val="00D5459E"/>
    <w:rsid w:val="00D67C5D"/>
    <w:rsid w:val="00D95544"/>
    <w:rsid w:val="00DA647A"/>
    <w:rsid w:val="00E27A7B"/>
    <w:rsid w:val="00E34598"/>
    <w:rsid w:val="00E64CF0"/>
    <w:rsid w:val="00E81F41"/>
    <w:rsid w:val="00EC5459"/>
    <w:rsid w:val="00F431C1"/>
    <w:rsid w:val="00F9422C"/>
    <w:rsid w:val="00FB67DB"/>
    <w:rsid w:val="00FD1721"/>
    <w:rsid w:val="00FF5C6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83B057B"/>
  <w15:docId w15:val="{DDC59688-E59E-4C0A-B2C8-3D98A0AD0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6">
    <w:name w:val="條文6"/>
    <w:basedOn w:val="a"/>
    <w:pPr>
      <w:spacing w:after="120" w:line="420" w:lineRule="atLeast"/>
      <w:ind w:left="1800" w:hanging="541"/>
    </w:pPr>
    <w:rPr>
      <w:rFonts w:ascii="華康楷書體W5" w:eastAsia="華康楷書體W5" w:hAnsi="華康楷書體W5"/>
      <w:kern w:val="0"/>
      <w:sz w:val="28"/>
      <w:szCs w:val="20"/>
    </w:rPr>
  </w:style>
  <w:style w:type="paragraph" w:customStyle="1" w:styleId="12">
    <w:name w:val="條文12"/>
    <w:basedOn w:val="a"/>
    <w:pPr>
      <w:spacing w:after="120" w:line="420" w:lineRule="atLeast"/>
      <w:ind w:left="1259" w:firstLine="1"/>
    </w:pPr>
    <w:rPr>
      <w:rFonts w:ascii="華康楷書體W5" w:eastAsia="華康楷書體W5" w:hAnsi="華康楷書體W5"/>
      <w:kern w:val="0"/>
      <w:sz w:val="28"/>
      <w:szCs w:val="20"/>
    </w:rPr>
  </w:style>
  <w:style w:type="paragraph" w:styleId="Web">
    <w:name w:val="Normal (Web)"/>
    <w:basedOn w:val="a"/>
    <w:pPr>
      <w:widowControl/>
      <w:spacing w:before="100" w:after="100"/>
    </w:pPr>
    <w:rPr>
      <w:kern w:val="0"/>
    </w:rPr>
  </w:style>
  <w:style w:type="paragraph" w:styleId="a3">
    <w:name w:val="Closing"/>
    <w:basedOn w:val="a"/>
    <w:pPr>
      <w:ind w:left="100"/>
    </w:pPr>
    <w:rPr>
      <w:rFonts w:ascii="標楷體" w:eastAsia="標楷體" w:hAnsi="標楷體"/>
    </w:rPr>
  </w:style>
  <w:style w:type="paragraph" w:styleId="a4">
    <w:name w:val="Balloon Text"/>
    <w:basedOn w:val="a"/>
    <w:rPr>
      <w:rFonts w:ascii="Arial" w:hAnsi="Arial"/>
      <w:sz w:val="18"/>
      <w:szCs w:val="18"/>
    </w:rPr>
  </w:style>
  <w:style w:type="paragraph" w:styleId="a5">
    <w:name w:val="header"/>
    <w:basedOn w:val="a"/>
    <w:pPr>
      <w:tabs>
        <w:tab w:val="center" w:pos="4153"/>
        <w:tab w:val="right" w:pos="8306"/>
      </w:tabs>
      <w:snapToGrid w:val="0"/>
    </w:pPr>
    <w:rPr>
      <w:sz w:val="20"/>
      <w:szCs w:val="20"/>
    </w:rPr>
  </w:style>
  <w:style w:type="character" w:customStyle="1" w:styleId="a6">
    <w:name w:val="頁首 字元"/>
    <w:basedOn w:val="a0"/>
    <w:rPr>
      <w:kern w:val="3"/>
    </w:rPr>
  </w:style>
  <w:style w:type="paragraph" w:styleId="a7">
    <w:name w:val="footer"/>
    <w:basedOn w:val="a"/>
    <w:pPr>
      <w:tabs>
        <w:tab w:val="center" w:pos="4153"/>
        <w:tab w:val="right" w:pos="8306"/>
      </w:tabs>
      <w:snapToGrid w:val="0"/>
    </w:pPr>
    <w:rPr>
      <w:sz w:val="20"/>
      <w:szCs w:val="20"/>
    </w:rPr>
  </w:style>
  <w:style w:type="character" w:customStyle="1" w:styleId="a8">
    <w:name w:val="頁尾 字元"/>
    <w:basedOn w:val="a0"/>
    <w:rPr>
      <w:kern w:val="3"/>
    </w:rPr>
  </w:style>
  <w:style w:type="character" w:styleId="a9">
    <w:name w:val="Strong"/>
    <w:basedOn w:val="a0"/>
    <w:rPr>
      <w:b/>
      <w:bCs/>
    </w:rPr>
  </w:style>
  <w:style w:type="character" w:styleId="aa">
    <w:name w:val="Hyperlink"/>
    <w:basedOn w:val="a0"/>
    <w:rPr>
      <w:color w:val="0000FF"/>
      <w:u w:val="single"/>
    </w:rPr>
  </w:style>
  <w:style w:type="paragraph" w:customStyle="1" w:styleId="ListParagraph1">
    <w:name w:val="List Paragraph1"/>
    <w:basedOn w:val="a"/>
    <w:pPr>
      <w:ind w:left="480"/>
    </w:pPr>
    <w:rPr>
      <w:rFonts w:ascii="Calibri" w:hAnsi="Calibri"/>
      <w:szCs w:val="22"/>
    </w:rPr>
  </w:style>
  <w:style w:type="paragraph" w:styleId="ab">
    <w:name w:val="Plain Text"/>
    <w:basedOn w:val="a"/>
    <w:pPr>
      <w:suppressAutoHyphens w:val="0"/>
      <w:textAlignment w:val="auto"/>
    </w:pPr>
    <w:rPr>
      <w:rFonts w:ascii="細明體" w:eastAsia="細明體" w:hAnsi="細明體"/>
      <w:sz w:val="28"/>
      <w:szCs w:val="20"/>
    </w:rPr>
  </w:style>
  <w:style w:type="character" w:customStyle="1" w:styleId="ac">
    <w:name w:val="純文字 字元"/>
    <w:basedOn w:val="a0"/>
    <w:rPr>
      <w:rFonts w:ascii="細明體" w:eastAsia="細明體" w:hAnsi="細明體"/>
      <w:kern w:val="3"/>
      <w:sz w:val="28"/>
    </w:rPr>
  </w:style>
  <w:style w:type="paragraph" w:styleId="ad">
    <w:name w:val="List Paragraph"/>
    <w:basedOn w:val="a"/>
    <w:pPr>
      <w:ind w:left="480"/>
    </w:pPr>
  </w:style>
  <w:style w:type="character" w:styleId="ae">
    <w:name w:val="annotation reference"/>
    <w:basedOn w:val="a0"/>
    <w:uiPriority w:val="99"/>
    <w:semiHidden/>
    <w:unhideWhenUsed/>
    <w:rsid w:val="003476EE"/>
    <w:rPr>
      <w:sz w:val="18"/>
      <w:szCs w:val="18"/>
    </w:rPr>
  </w:style>
  <w:style w:type="paragraph" w:styleId="af">
    <w:name w:val="annotation text"/>
    <w:basedOn w:val="a"/>
    <w:link w:val="af0"/>
    <w:uiPriority w:val="99"/>
    <w:semiHidden/>
    <w:unhideWhenUsed/>
    <w:rsid w:val="003476EE"/>
  </w:style>
  <w:style w:type="character" w:customStyle="1" w:styleId="af0">
    <w:name w:val="註解文字 字元"/>
    <w:basedOn w:val="a0"/>
    <w:link w:val="af"/>
    <w:uiPriority w:val="99"/>
    <w:semiHidden/>
    <w:rsid w:val="003476EE"/>
    <w:rPr>
      <w:kern w:val="3"/>
      <w:sz w:val="24"/>
      <w:szCs w:val="24"/>
    </w:rPr>
  </w:style>
  <w:style w:type="paragraph" w:styleId="af1">
    <w:name w:val="annotation subject"/>
    <w:basedOn w:val="af"/>
    <w:next w:val="af"/>
    <w:link w:val="af2"/>
    <w:uiPriority w:val="99"/>
    <w:semiHidden/>
    <w:unhideWhenUsed/>
    <w:rsid w:val="003476EE"/>
    <w:rPr>
      <w:b/>
      <w:bCs/>
    </w:rPr>
  </w:style>
  <w:style w:type="character" w:customStyle="1" w:styleId="af2">
    <w:name w:val="註解主旨 字元"/>
    <w:basedOn w:val="af0"/>
    <w:link w:val="af1"/>
    <w:uiPriority w:val="99"/>
    <w:semiHidden/>
    <w:rsid w:val="003476EE"/>
    <w:rPr>
      <w:b/>
      <w:bCs/>
      <w:kern w:val="3"/>
      <w:sz w:val="24"/>
      <w:szCs w:val="24"/>
    </w:rPr>
  </w:style>
  <w:style w:type="paragraph" w:styleId="af3">
    <w:name w:val="Revision"/>
    <w:hidden/>
    <w:uiPriority w:val="99"/>
    <w:semiHidden/>
    <w:rsid w:val="003476EE"/>
    <w:pPr>
      <w:autoSpaceDN/>
      <w:textAlignment w:val="auto"/>
    </w:pPr>
    <w:rPr>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9B5BB4-F281-4D91-B413-B2E7B7774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9</Pages>
  <Words>670</Words>
  <Characters>3824</Characters>
  <Application>Microsoft Office Word</Application>
  <DocSecurity>0</DocSecurity>
  <Lines>31</Lines>
  <Paragraphs>8</Paragraphs>
  <ScaleCrop>false</ScaleCrop>
  <Company>TALPOR</Company>
  <LinksUpToDate>false</LinksUpToDate>
  <CharactersWithSpaces>4486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交通部運輸研究所暨九福科技顧問股份有限公司</dc:title>
  <dc:creator>cwkao</dc:creator>
  <cp:lastModifiedBy>白宇妏</cp:lastModifiedBy>
  <cp:revision>38</cp:revision>
  <cp:lastPrinted>2022-09-22T01:26:00Z</cp:lastPrinted>
  <dcterms:created xsi:type="dcterms:W3CDTF">2022-01-03T02:32:00Z</dcterms:created>
  <dcterms:modified xsi:type="dcterms:W3CDTF">2022-09-23T01:19:00Z</dcterms:modified>
</cp:coreProperties>
</file>